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685C" w14:textId="10F1CD2A" w:rsidR="6DFAFC2A" w:rsidRDefault="0000055A" w:rsidP="3BAACBB1">
      <w:pPr>
        <w:rPr>
          <w:rFonts w:cs="Tahoma"/>
          <w:b/>
          <w:bCs/>
          <w:sz w:val="20"/>
          <w:szCs w:val="20"/>
        </w:rPr>
      </w:pPr>
      <w:r w:rsidRPr="3BAACBB1">
        <w:rPr>
          <w:rFonts w:cs="Tahoma"/>
          <w:b/>
          <w:bCs/>
          <w:sz w:val="20"/>
          <w:szCs w:val="20"/>
        </w:rPr>
        <w:t>Position:</w:t>
      </w:r>
      <w:r w:rsidR="007211B9" w:rsidRPr="3BAACBB1">
        <w:rPr>
          <w:rFonts w:cs="Tahoma"/>
          <w:b/>
          <w:bCs/>
          <w:sz w:val="20"/>
          <w:szCs w:val="20"/>
        </w:rPr>
        <w:t xml:space="preserve"> </w:t>
      </w:r>
      <w:r w:rsidR="00541C35">
        <w:rPr>
          <w:rFonts w:cs="Tahoma"/>
          <w:b/>
          <w:bCs/>
          <w:sz w:val="20"/>
          <w:szCs w:val="20"/>
        </w:rPr>
        <w:t>Teaching Assistant</w:t>
      </w:r>
    </w:p>
    <w:p w14:paraId="48B41DB2" w14:textId="173D78E9" w:rsidR="0077643A" w:rsidRPr="00C44617" w:rsidRDefault="5540F528" w:rsidP="527FA6AF">
      <w:pPr>
        <w:rPr>
          <w:rFonts w:cs="Tahoma"/>
          <w:b/>
          <w:bCs/>
          <w:sz w:val="20"/>
          <w:szCs w:val="20"/>
          <w:highlight w:val="yellow"/>
        </w:rPr>
      </w:pPr>
      <w:r w:rsidRPr="5A8BD1CF">
        <w:rPr>
          <w:rFonts w:cs="Tahoma"/>
          <w:b/>
          <w:bCs/>
          <w:sz w:val="20"/>
          <w:szCs w:val="20"/>
        </w:rPr>
        <w:t xml:space="preserve">Actual </w:t>
      </w:r>
      <w:r w:rsidR="4C0E1968" w:rsidRPr="5A8BD1CF">
        <w:rPr>
          <w:rFonts w:cs="Tahoma"/>
          <w:b/>
          <w:bCs/>
          <w:sz w:val="20"/>
          <w:szCs w:val="20"/>
        </w:rPr>
        <w:t>S</w:t>
      </w:r>
      <w:r w:rsidRPr="5A8BD1CF">
        <w:rPr>
          <w:rFonts w:cs="Tahoma"/>
          <w:b/>
          <w:bCs/>
          <w:sz w:val="20"/>
          <w:szCs w:val="20"/>
        </w:rPr>
        <w:t>alary</w:t>
      </w:r>
      <w:r w:rsidR="3B9E3551" w:rsidRPr="5A8BD1CF">
        <w:rPr>
          <w:rFonts w:cs="Tahoma"/>
          <w:b/>
          <w:bCs/>
          <w:sz w:val="20"/>
          <w:szCs w:val="20"/>
        </w:rPr>
        <w:t>:</w:t>
      </w:r>
      <w:r w:rsidRPr="5A8BD1CF">
        <w:rPr>
          <w:rFonts w:cs="Tahoma"/>
          <w:b/>
          <w:bCs/>
          <w:sz w:val="20"/>
          <w:szCs w:val="20"/>
        </w:rPr>
        <w:t xml:space="preserve"> </w:t>
      </w:r>
      <w:r w:rsidR="00E9174C">
        <w:rPr>
          <w:rFonts w:cs="Tahoma"/>
          <w:b/>
          <w:bCs/>
          <w:sz w:val="20"/>
          <w:szCs w:val="20"/>
        </w:rPr>
        <w:t xml:space="preserve">NJC 5 – 7 </w:t>
      </w:r>
      <w:r w:rsidRPr="5A8BD1CF">
        <w:rPr>
          <w:rFonts w:cs="Tahoma"/>
          <w:b/>
          <w:bCs/>
          <w:sz w:val="20"/>
          <w:szCs w:val="20"/>
        </w:rPr>
        <w:t>£</w:t>
      </w:r>
      <w:r w:rsidR="00541C35">
        <w:rPr>
          <w:rFonts w:cs="Tahoma"/>
          <w:b/>
          <w:bCs/>
          <w:sz w:val="20"/>
          <w:szCs w:val="20"/>
        </w:rPr>
        <w:t>21,221</w:t>
      </w:r>
      <w:r w:rsidR="00E9174C">
        <w:rPr>
          <w:rFonts w:cs="Tahoma"/>
          <w:b/>
          <w:bCs/>
          <w:sz w:val="20"/>
          <w:szCs w:val="20"/>
        </w:rPr>
        <w:t xml:space="preserve"> - £</w:t>
      </w:r>
      <w:r w:rsidR="00541C35">
        <w:rPr>
          <w:rFonts w:cs="Tahoma"/>
          <w:b/>
          <w:bCs/>
          <w:sz w:val="20"/>
          <w:szCs w:val="20"/>
        </w:rPr>
        <w:t>21,901</w:t>
      </w:r>
      <w:r w:rsidRPr="5A8BD1CF">
        <w:rPr>
          <w:rFonts w:cs="Tahoma"/>
          <w:b/>
          <w:bCs/>
          <w:sz w:val="20"/>
          <w:szCs w:val="20"/>
        </w:rPr>
        <w:t xml:space="preserve"> </w:t>
      </w:r>
      <w:r w:rsidR="00E9174C">
        <w:rPr>
          <w:rFonts w:cs="Tahoma"/>
          <w:b/>
          <w:bCs/>
          <w:sz w:val="20"/>
          <w:szCs w:val="20"/>
        </w:rPr>
        <w:t>Actual Salary (£25,583 - £26,403 FTE)</w:t>
      </w:r>
    </w:p>
    <w:p w14:paraId="40E4010B" w14:textId="60EEEEA7" w:rsidR="0000055A" w:rsidRPr="00C44617" w:rsidRDefault="00B35C6B" w:rsidP="3BAACBB1">
      <w:pPr>
        <w:rPr>
          <w:rFonts w:cs="Tahoma"/>
          <w:sz w:val="20"/>
          <w:szCs w:val="20"/>
          <w:highlight w:val="yellow"/>
        </w:rPr>
      </w:pPr>
      <w:r w:rsidRPr="527FA6AF">
        <w:rPr>
          <w:rFonts w:cs="Tahoma"/>
          <w:b/>
          <w:bCs/>
          <w:sz w:val="20"/>
          <w:szCs w:val="20"/>
        </w:rPr>
        <w:t xml:space="preserve">School and </w:t>
      </w:r>
      <w:r w:rsidR="0000055A" w:rsidRPr="527FA6AF">
        <w:rPr>
          <w:rFonts w:cs="Tahoma"/>
          <w:b/>
          <w:bCs/>
          <w:sz w:val="20"/>
          <w:szCs w:val="20"/>
        </w:rPr>
        <w:t>Location:</w:t>
      </w:r>
      <w:r w:rsidRPr="527FA6AF">
        <w:rPr>
          <w:rFonts w:cs="Tahoma"/>
          <w:b/>
          <w:bCs/>
          <w:sz w:val="20"/>
          <w:szCs w:val="20"/>
        </w:rPr>
        <w:t xml:space="preserve"> </w:t>
      </w:r>
      <w:r>
        <w:tab/>
      </w:r>
      <w:r w:rsidR="3629D6E8" w:rsidRPr="527FA6AF">
        <w:rPr>
          <w:rFonts w:cs="Tahoma"/>
          <w:b/>
          <w:bCs/>
          <w:sz w:val="20"/>
          <w:szCs w:val="20"/>
        </w:rPr>
        <w:t>Endeavour Academy, Sherbrook Road, Daybrook, NG5 6AT</w:t>
      </w:r>
    </w:p>
    <w:p w14:paraId="18551ACF" w14:textId="60E4BF57" w:rsidR="003B4108" w:rsidRDefault="003B4108" w:rsidP="3BAACBB1">
      <w:pPr>
        <w:rPr>
          <w:rFonts w:cs="Tahoma"/>
          <w:b/>
          <w:bCs/>
          <w:sz w:val="20"/>
          <w:szCs w:val="20"/>
        </w:rPr>
      </w:pPr>
      <w:r w:rsidRPr="0FFE97D6">
        <w:rPr>
          <w:rFonts w:cs="Tahoma"/>
          <w:b/>
          <w:bCs/>
          <w:sz w:val="20"/>
          <w:szCs w:val="20"/>
        </w:rPr>
        <w:t xml:space="preserve">Contract type: </w:t>
      </w:r>
      <w:r w:rsidR="00541C35" w:rsidRPr="00F84310">
        <w:rPr>
          <w:b/>
          <w:sz w:val="20"/>
          <w:szCs w:val="20"/>
        </w:rPr>
        <w:t>35 Hours (Term Time Only)</w:t>
      </w:r>
      <w:r w:rsidR="00541C35">
        <w:rPr>
          <w:b/>
          <w:sz w:val="20"/>
          <w:szCs w:val="20"/>
        </w:rPr>
        <w:t xml:space="preserve"> + 5 inset days</w:t>
      </w:r>
    </w:p>
    <w:p w14:paraId="0C7DA182" w14:textId="7605F516" w:rsidR="0000055A" w:rsidRDefault="0000055A" w:rsidP="527FA6AF">
      <w:pPr>
        <w:rPr>
          <w:rFonts w:cs="Tahoma"/>
          <w:sz w:val="20"/>
          <w:szCs w:val="20"/>
          <w:highlight w:val="yellow"/>
        </w:rPr>
      </w:pPr>
      <w:r w:rsidRPr="561E4A78">
        <w:rPr>
          <w:rFonts w:cs="Tahoma"/>
          <w:b/>
          <w:bCs/>
          <w:sz w:val="20"/>
          <w:szCs w:val="20"/>
        </w:rPr>
        <w:t>Closing date:</w:t>
      </w:r>
      <w:r w:rsidR="44646046" w:rsidRPr="561E4A78">
        <w:rPr>
          <w:rFonts w:cs="Tahoma"/>
          <w:b/>
          <w:bCs/>
          <w:sz w:val="20"/>
          <w:szCs w:val="20"/>
        </w:rPr>
        <w:t xml:space="preserve"> </w:t>
      </w:r>
      <w:r w:rsidR="00541C35">
        <w:rPr>
          <w:rFonts w:cs="Tahoma"/>
          <w:b/>
          <w:bCs/>
          <w:sz w:val="20"/>
          <w:szCs w:val="20"/>
        </w:rPr>
        <w:t>23rd</w:t>
      </w:r>
      <w:r w:rsidR="569D3D3F" w:rsidRPr="561E4A78">
        <w:rPr>
          <w:rFonts w:cs="Tahoma"/>
          <w:b/>
          <w:bCs/>
          <w:sz w:val="20"/>
          <w:szCs w:val="20"/>
        </w:rPr>
        <w:t xml:space="preserve"> January 2026</w:t>
      </w:r>
      <w:r w:rsidR="709D3A11" w:rsidRPr="561E4A78">
        <w:rPr>
          <w:rFonts w:cs="Tahoma"/>
          <w:b/>
          <w:bCs/>
          <w:sz w:val="20"/>
          <w:szCs w:val="20"/>
        </w:rPr>
        <w:t xml:space="preserve"> at 12 midday</w:t>
      </w:r>
    </w:p>
    <w:p w14:paraId="261F7FCD" w14:textId="4472CF68" w:rsidR="00FE470C" w:rsidRDefault="0000055A" w:rsidP="527FA6AF">
      <w:pPr>
        <w:rPr>
          <w:rFonts w:cs="Tahoma"/>
          <w:b/>
          <w:bCs/>
          <w:sz w:val="20"/>
          <w:szCs w:val="20"/>
        </w:rPr>
      </w:pPr>
      <w:r w:rsidRPr="5A8BD1CF">
        <w:rPr>
          <w:rFonts w:cs="Tahoma"/>
          <w:b/>
          <w:bCs/>
          <w:sz w:val="20"/>
          <w:szCs w:val="20"/>
        </w:rPr>
        <w:t xml:space="preserve">Interview date: </w:t>
      </w:r>
      <w:r w:rsidR="5D223E96" w:rsidRPr="5A8BD1CF">
        <w:rPr>
          <w:rFonts w:cs="Tahoma"/>
          <w:b/>
          <w:bCs/>
          <w:sz w:val="20"/>
          <w:szCs w:val="20"/>
        </w:rPr>
        <w:t>week commencing 26</w:t>
      </w:r>
      <w:r w:rsidR="5D223E96" w:rsidRPr="5A8BD1CF">
        <w:rPr>
          <w:rFonts w:cs="Tahoma"/>
          <w:b/>
          <w:bCs/>
          <w:sz w:val="20"/>
          <w:szCs w:val="20"/>
          <w:vertAlign w:val="superscript"/>
        </w:rPr>
        <w:t>th</w:t>
      </w:r>
      <w:r w:rsidR="5D223E96" w:rsidRPr="5A8BD1CF">
        <w:rPr>
          <w:rFonts w:cs="Tahoma"/>
          <w:b/>
          <w:bCs/>
          <w:sz w:val="20"/>
          <w:szCs w:val="20"/>
        </w:rPr>
        <w:t xml:space="preserve"> January 2026</w:t>
      </w:r>
    </w:p>
    <w:p w14:paraId="038B9942" w14:textId="77777777" w:rsidR="00541C35" w:rsidRPr="00C44617" w:rsidRDefault="00541C35" w:rsidP="527FA6AF">
      <w:pPr>
        <w:rPr>
          <w:rFonts w:cs="Tahoma"/>
          <w:b/>
          <w:bCs/>
          <w:sz w:val="20"/>
          <w:szCs w:val="20"/>
          <w:highlight w:val="yellow"/>
        </w:rPr>
      </w:pPr>
    </w:p>
    <w:p w14:paraId="21769A7D" w14:textId="306305B6" w:rsidR="00D11C19" w:rsidRPr="00C44617" w:rsidRDefault="009036E3" w:rsidP="0000055A">
      <w:pPr>
        <w:rPr>
          <w:rFonts w:cs="Tahoma"/>
          <w:b/>
          <w:sz w:val="20"/>
          <w:szCs w:val="20"/>
        </w:rPr>
      </w:pPr>
      <w:r w:rsidRPr="67E9F32D">
        <w:rPr>
          <w:rFonts w:cs="Tahoma"/>
          <w:b/>
          <w:bCs/>
          <w:sz w:val="20"/>
          <w:szCs w:val="20"/>
        </w:rPr>
        <w:t>About our School</w:t>
      </w:r>
    </w:p>
    <w:p w14:paraId="06C5DC75" w14:textId="77777777" w:rsidR="00541C35" w:rsidRPr="00D11C19" w:rsidRDefault="00541C35" w:rsidP="00541C35">
      <w:pPr>
        <w:pStyle w:val="NoSpacing"/>
        <w:jc w:val="both"/>
        <w:rPr>
          <w:rFonts w:ascii="Tahoma" w:eastAsia="Tahoma" w:hAnsi="Tahoma" w:cs="Tahoma"/>
          <w:sz w:val="20"/>
          <w:szCs w:val="20"/>
        </w:rPr>
      </w:pPr>
      <w:r w:rsidRPr="0B784C36">
        <w:rPr>
          <w:rFonts w:ascii="Tahoma" w:eastAsia="Tahoma" w:hAnsi="Tahoma" w:cs="Tahoma"/>
          <w:sz w:val="20"/>
          <w:szCs w:val="20"/>
        </w:rPr>
        <w:t xml:space="preserve">Endeavour Academy is a fantastic, inclusive special school with an exciting, engaging curriculum offer.  We are a school that </w:t>
      </w:r>
      <w:proofErr w:type="spellStart"/>
      <w:r w:rsidRPr="0B784C36">
        <w:rPr>
          <w:rFonts w:ascii="Tahoma" w:eastAsia="Tahoma" w:hAnsi="Tahoma" w:cs="Tahoma"/>
          <w:sz w:val="20"/>
          <w:szCs w:val="20"/>
        </w:rPr>
        <w:t>specialises</w:t>
      </w:r>
      <w:proofErr w:type="spellEnd"/>
      <w:r w:rsidRPr="0B784C36">
        <w:rPr>
          <w:rFonts w:ascii="Tahoma" w:eastAsia="Tahoma" w:hAnsi="Tahoma" w:cs="Tahoma"/>
          <w:sz w:val="20"/>
          <w:szCs w:val="20"/>
        </w:rPr>
        <w:t xml:space="preserve"> in supporting children and young people with moderate learning difficulties, ASD and SEMH needs.  We aim to inspire our children and young people within high-quality learning environments that support a strong tradition of success.  At Endeavour Academy we take pride in helping our children and young people develop their resilience and empathy. </w:t>
      </w:r>
    </w:p>
    <w:p w14:paraId="6FA73218" w14:textId="77777777" w:rsidR="00541C35" w:rsidRPr="00D11C19" w:rsidRDefault="00541C35" w:rsidP="00541C35">
      <w:pPr>
        <w:pStyle w:val="NoSpacing"/>
        <w:jc w:val="both"/>
        <w:rPr>
          <w:rFonts w:ascii="Tahoma" w:eastAsia="Tahoma" w:hAnsi="Tahoma" w:cs="Tahoma"/>
          <w:sz w:val="20"/>
          <w:szCs w:val="20"/>
        </w:rPr>
      </w:pPr>
    </w:p>
    <w:p w14:paraId="7C39A865" w14:textId="77777777" w:rsidR="00541C35" w:rsidRPr="00D11C19" w:rsidRDefault="00541C35" w:rsidP="00541C35">
      <w:pPr>
        <w:pStyle w:val="NoSpacing"/>
        <w:jc w:val="both"/>
        <w:rPr>
          <w:rFonts w:ascii="Tahoma" w:eastAsia="Tahoma" w:hAnsi="Tahoma" w:cs="Tahoma"/>
          <w:sz w:val="20"/>
          <w:szCs w:val="20"/>
        </w:rPr>
      </w:pPr>
      <w:r w:rsidRPr="0B784C36">
        <w:rPr>
          <w:rFonts w:ascii="Tahoma" w:eastAsia="Tahoma" w:hAnsi="Tahoma" w:cs="Tahoma"/>
          <w:sz w:val="20"/>
          <w:szCs w:val="20"/>
        </w:rPr>
        <w:t xml:space="preserve">Our children are encouraged to explore, discover and problem-solve through a range of exciting learning opportunities both within and outside the classroom, in a calm yet stimulating environment.  The curriculum at KS1-3 covers the breadth of the National Curriculum, as well as offering other valuable vocational opportunities such as horse riding, ice skating and Forest School.  In KS4-5, many of our young people follow a broad range of accredited courses which further offer the opportunity to build on knowledge, skills and understanding gained at KS3 whilst ensuring that there is a clear focus on ‘preparation for adulthood’. </w:t>
      </w:r>
    </w:p>
    <w:p w14:paraId="4AFE1743" w14:textId="77777777" w:rsidR="00541C35" w:rsidRPr="00D11C19" w:rsidRDefault="00541C35" w:rsidP="00541C35">
      <w:pPr>
        <w:pStyle w:val="NoSpacing"/>
        <w:jc w:val="both"/>
        <w:rPr>
          <w:rFonts w:ascii="Tahoma" w:eastAsia="Tahoma" w:hAnsi="Tahoma" w:cs="Tahoma"/>
          <w:sz w:val="20"/>
          <w:szCs w:val="20"/>
        </w:rPr>
      </w:pPr>
    </w:p>
    <w:p w14:paraId="10CF46D3" w14:textId="77777777" w:rsidR="00541C35" w:rsidRPr="00D11C19" w:rsidRDefault="00541C35" w:rsidP="00541C35">
      <w:pPr>
        <w:pStyle w:val="NoSpacing"/>
        <w:jc w:val="both"/>
        <w:rPr>
          <w:rFonts w:ascii="Tahoma" w:eastAsia="Tahoma" w:hAnsi="Tahoma" w:cs="Tahoma"/>
          <w:sz w:val="20"/>
          <w:szCs w:val="20"/>
        </w:rPr>
      </w:pPr>
      <w:r w:rsidRPr="0B784C36">
        <w:rPr>
          <w:rFonts w:ascii="Tahoma" w:eastAsia="Tahoma" w:hAnsi="Tahoma" w:cs="Tahoma"/>
          <w:sz w:val="20"/>
          <w:szCs w:val="20"/>
        </w:rPr>
        <w:t xml:space="preserve">Our wider curriculum offer at Endeavour Academy enables young people to develop their tolerance and understanding of others, as well as focusing on valuable life skills, enabling our children and young people to go on to live as independently as possible.  </w:t>
      </w:r>
    </w:p>
    <w:p w14:paraId="4F5D1D92" w14:textId="5A75A58E" w:rsidR="00F9377E" w:rsidRPr="00C44617" w:rsidRDefault="00F9377E" w:rsidP="67E9F32D">
      <w:pPr>
        <w:pStyle w:val="Default"/>
        <w:rPr>
          <w:b/>
          <w:bCs/>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5D7F0767" w14:textId="77777777" w:rsidR="002649D2" w:rsidRPr="00C44617" w:rsidRDefault="002649D2" w:rsidP="002649D2">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6D4BD1DB" w14:textId="77777777" w:rsidR="002649D2" w:rsidRDefault="002649D2" w:rsidP="002649D2">
      <w:pPr>
        <w:pStyle w:val="Default"/>
        <w:spacing w:after="21"/>
        <w:jc w:val="both"/>
        <w:rPr>
          <w:sz w:val="20"/>
          <w:szCs w:val="20"/>
        </w:rPr>
      </w:pPr>
    </w:p>
    <w:p w14:paraId="10BEBDCA" w14:textId="77777777" w:rsidR="002649D2" w:rsidRDefault="002649D2" w:rsidP="002649D2">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0083B259" w14:textId="77777777" w:rsidR="002649D2" w:rsidRDefault="002649D2" w:rsidP="002649D2">
      <w:pPr>
        <w:pStyle w:val="Default"/>
        <w:spacing w:after="21"/>
        <w:jc w:val="both"/>
        <w:rPr>
          <w:sz w:val="20"/>
          <w:szCs w:val="20"/>
        </w:rPr>
      </w:pPr>
    </w:p>
    <w:p w14:paraId="2CCB14C3" w14:textId="77777777" w:rsidR="00541C35" w:rsidRDefault="002649D2" w:rsidP="002649D2">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p>
    <w:p w14:paraId="3BDC73B2" w14:textId="77777777" w:rsidR="00541C35" w:rsidRDefault="00541C35" w:rsidP="002649D2">
      <w:pPr>
        <w:pStyle w:val="Default"/>
        <w:jc w:val="both"/>
        <w:rPr>
          <w:sz w:val="20"/>
          <w:szCs w:val="20"/>
        </w:rPr>
      </w:pPr>
    </w:p>
    <w:p w14:paraId="641822A3" w14:textId="77777777" w:rsidR="00541C35" w:rsidRDefault="00541C35" w:rsidP="002649D2">
      <w:pPr>
        <w:pStyle w:val="Default"/>
        <w:jc w:val="both"/>
        <w:rPr>
          <w:sz w:val="20"/>
          <w:szCs w:val="20"/>
        </w:rPr>
      </w:pPr>
    </w:p>
    <w:p w14:paraId="49720241" w14:textId="77777777" w:rsidR="00541C35" w:rsidRDefault="00541C35" w:rsidP="002649D2">
      <w:pPr>
        <w:pStyle w:val="Default"/>
        <w:jc w:val="both"/>
        <w:rPr>
          <w:sz w:val="20"/>
          <w:szCs w:val="20"/>
        </w:rPr>
      </w:pPr>
    </w:p>
    <w:p w14:paraId="1FC92BAE" w14:textId="77777777" w:rsidR="00541C35" w:rsidRDefault="00541C35" w:rsidP="002649D2">
      <w:pPr>
        <w:pStyle w:val="Default"/>
        <w:jc w:val="both"/>
        <w:rPr>
          <w:sz w:val="20"/>
          <w:szCs w:val="20"/>
        </w:rPr>
      </w:pPr>
    </w:p>
    <w:p w14:paraId="486421D5" w14:textId="77777777" w:rsidR="00541C35" w:rsidRDefault="00541C35" w:rsidP="002649D2">
      <w:pPr>
        <w:pStyle w:val="Default"/>
        <w:jc w:val="both"/>
        <w:rPr>
          <w:sz w:val="20"/>
          <w:szCs w:val="20"/>
        </w:rPr>
      </w:pPr>
    </w:p>
    <w:p w14:paraId="4A202073" w14:textId="690E4951" w:rsidR="00FE470C" w:rsidRDefault="00FE470C" w:rsidP="527FA6AF">
      <w:pPr>
        <w:pStyle w:val="Default"/>
        <w:rPr>
          <w:b/>
          <w:bCs/>
          <w:sz w:val="20"/>
          <w:szCs w:val="20"/>
        </w:rPr>
      </w:pPr>
      <w:r w:rsidRPr="67E9F32D">
        <w:rPr>
          <w:b/>
          <w:bCs/>
          <w:sz w:val="20"/>
          <w:szCs w:val="20"/>
        </w:rPr>
        <w:lastRenderedPageBreak/>
        <w:t>Our Opportunity</w:t>
      </w:r>
    </w:p>
    <w:p w14:paraId="641FA388" w14:textId="77777777" w:rsidR="00541C35" w:rsidRDefault="00541C35" w:rsidP="527FA6AF">
      <w:pPr>
        <w:pStyle w:val="Default"/>
        <w:rPr>
          <w:b/>
          <w:bCs/>
          <w:sz w:val="20"/>
          <w:szCs w:val="20"/>
        </w:rPr>
      </w:pPr>
    </w:p>
    <w:p w14:paraId="5FBD775C" w14:textId="0298E263" w:rsidR="00541C35" w:rsidRPr="00C44617" w:rsidRDefault="00541C35" w:rsidP="527FA6AF">
      <w:pPr>
        <w:pStyle w:val="Default"/>
        <w:rPr>
          <w:b/>
          <w:bCs/>
          <w:sz w:val="20"/>
          <w:szCs w:val="20"/>
        </w:rPr>
      </w:pPr>
      <w:r>
        <w:rPr>
          <w:sz w:val="20"/>
          <w:szCs w:val="20"/>
        </w:rPr>
        <w:t>To join an existing and dynamic team of staff who are dedicated to supporting and developing the children/young people at Endeavour Academy.  We are a caring team who support children/young people and each other to be the best that we can be, every day.  We are looking for a teaching assistant with a likeminded outlook to join our family</w:t>
      </w:r>
    </w:p>
    <w:p w14:paraId="47CDC0B7" w14:textId="430C61F1" w:rsidR="67E9F32D" w:rsidRDefault="67E9F32D" w:rsidP="67E9F32D">
      <w:pPr>
        <w:pStyle w:val="Default"/>
        <w:rPr>
          <w:b/>
          <w:bCs/>
          <w:sz w:val="20"/>
          <w:szCs w:val="20"/>
        </w:rPr>
      </w:pPr>
    </w:p>
    <w:p w14:paraId="61BDC601" w14:textId="3C701F7C" w:rsidR="67E9F32D" w:rsidRDefault="67E9F32D" w:rsidP="67E9F32D">
      <w:pPr>
        <w:pStyle w:val="Default"/>
        <w:rPr>
          <w:b/>
          <w:bCs/>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17121C36" w14:textId="77777777" w:rsidR="002649D2" w:rsidRPr="00BE0DC2" w:rsidRDefault="002649D2" w:rsidP="002649D2">
      <w:pPr>
        <w:pStyle w:val="Default"/>
        <w:jc w:val="both"/>
        <w:rPr>
          <w:b/>
          <w:sz w:val="20"/>
          <w:szCs w:val="20"/>
        </w:rPr>
      </w:pPr>
      <w:r w:rsidRPr="00BE0DC2">
        <w:rPr>
          <w:b/>
          <w:sz w:val="20"/>
          <w:szCs w:val="20"/>
        </w:rPr>
        <w:t>To apply</w:t>
      </w:r>
    </w:p>
    <w:p w14:paraId="2CD0FCB7" w14:textId="77777777" w:rsidR="002649D2" w:rsidRPr="00BE0DC2" w:rsidRDefault="002649D2" w:rsidP="002649D2">
      <w:pPr>
        <w:pStyle w:val="Default"/>
        <w:jc w:val="both"/>
        <w:rPr>
          <w:b/>
          <w:sz w:val="20"/>
          <w:szCs w:val="20"/>
        </w:rPr>
      </w:pPr>
    </w:p>
    <w:p w14:paraId="687BBBB0" w14:textId="77777777" w:rsidR="002649D2" w:rsidRPr="00BE0DC2" w:rsidRDefault="002649D2" w:rsidP="002649D2">
      <w:pPr>
        <w:rPr>
          <w:sz w:val="20"/>
          <w:szCs w:val="20"/>
        </w:rPr>
      </w:pPr>
      <w:r w:rsidRPr="00BE0DC2">
        <w:rPr>
          <w:sz w:val="20"/>
          <w:szCs w:val="20"/>
        </w:rPr>
        <w:t xml:space="preserve">If you're interested in this role and wish to apply, please visit the Nexus MAT website to download an application form. You'll find it under the </w:t>
      </w:r>
      <w:r w:rsidRPr="00BE0DC2">
        <w:rPr>
          <w:i/>
          <w:iCs/>
          <w:sz w:val="20"/>
          <w:szCs w:val="20"/>
        </w:rPr>
        <w:t>Joining Us – Careers</w:t>
      </w:r>
      <w:r w:rsidRPr="00BE0DC2">
        <w:rPr>
          <w:sz w:val="20"/>
          <w:szCs w:val="20"/>
        </w:rPr>
        <w:t xml:space="preserve"> section, where the position is listed</w:t>
      </w:r>
    </w:p>
    <w:p w14:paraId="6DDC4C84" w14:textId="77777777" w:rsidR="002649D2" w:rsidRPr="00BE0DC2" w:rsidRDefault="002649D2" w:rsidP="002649D2">
      <w:pPr>
        <w:rPr>
          <w:sz w:val="20"/>
          <w:szCs w:val="20"/>
        </w:rPr>
      </w:pPr>
      <w:r w:rsidRPr="00BE0DC2">
        <w:rPr>
          <w:sz w:val="20"/>
          <w:szCs w:val="20"/>
        </w:rPr>
        <w:t>All candidates are advised to refer to the job profile before making an application.</w:t>
      </w:r>
    </w:p>
    <w:p w14:paraId="37704E47" w14:textId="7E6ABF80" w:rsidR="002649D2" w:rsidRPr="002649D2" w:rsidRDefault="002649D2" w:rsidP="002649D2">
      <w:pPr>
        <w:pStyle w:val="Default"/>
        <w:jc w:val="both"/>
        <w:rPr>
          <w:sz w:val="20"/>
          <w:szCs w:val="20"/>
        </w:rPr>
      </w:pPr>
      <w:r w:rsidRPr="00BE0DC2">
        <w:rPr>
          <w:sz w:val="20"/>
          <w:szCs w:val="20"/>
        </w:rPr>
        <w:t>Completed applications to be sent to</w:t>
      </w:r>
      <w:r>
        <w:t xml:space="preserve"> </w:t>
      </w:r>
      <w:hyperlink r:id="rId13" w:history="1">
        <w:r w:rsidRPr="004A1461">
          <w:rPr>
            <w:rStyle w:val="Hyperlink"/>
            <w:sz w:val="20"/>
            <w:szCs w:val="20"/>
          </w:rPr>
          <w:t>Lwall@nexusmat.org</w:t>
        </w:r>
      </w:hyperlink>
      <w:r>
        <w:rPr>
          <w:sz w:val="20"/>
          <w:szCs w:val="20"/>
        </w:rPr>
        <w:t xml:space="preserve"> </w:t>
      </w:r>
    </w:p>
    <w:p w14:paraId="6A77CA0A" w14:textId="77777777" w:rsidR="002649D2" w:rsidRPr="00BE0DC2" w:rsidRDefault="002649D2" w:rsidP="002649D2">
      <w:pPr>
        <w:pStyle w:val="Default"/>
        <w:jc w:val="both"/>
        <w:rPr>
          <w:color w:val="0000FF"/>
          <w:sz w:val="20"/>
          <w:szCs w:val="20"/>
        </w:rPr>
      </w:pPr>
    </w:p>
    <w:p w14:paraId="108ED015" w14:textId="77777777" w:rsidR="002649D2" w:rsidRPr="00BE0DC2" w:rsidRDefault="002649D2" w:rsidP="002649D2">
      <w:pPr>
        <w:pStyle w:val="Default"/>
        <w:jc w:val="both"/>
        <w:rPr>
          <w:color w:val="0000FF"/>
          <w:sz w:val="20"/>
          <w:szCs w:val="20"/>
        </w:rPr>
      </w:pPr>
      <w:r w:rsidRPr="00BE0DC2">
        <w:rPr>
          <w:color w:val="000000" w:themeColor="text1"/>
          <w:sz w:val="20"/>
          <w:szCs w:val="20"/>
        </w:rPr>
        <w:t>In line with safer recruitment practices and Keeping Children Safe in Education (KCSIE), curriculum vitae (CV’s) will only be accepted alongside a full application form</w:t>
      </w:r>
    </w:p>
    <w:p w14:paraId="51D15F10" w14:textId="77777777" w:rsidR="002649D2" w:rsidRPr="00BE0DC2" w:rsidRDefault="002649D2" w:rsidP="002649D2">
      <w:pPr>
        <w:pStyle w:val="Default"/>
        <w:jc w:val="both"/>
        <w:rPr>
          <w:sz w:val="20"/>
          <w:szCs w:val="20"/>
        </w:rPr>
      </w:pPr>
    </w:p>
    <w:p w14:paraId="6838D3CF" w14:textId="77777777" w:rsidR="002649D2" w:rsidRPr="00BE0DC2" w:rsidRDefault="002649D2" w:rsidP="002649D2">
      <w:pPr>
        <w:pStyle w:val="Default"/>
        <w:jc w:val="both"/>
        <w:rPr>
          <w:sz w:val="20"/>
          <w:szCs w:val="20"/>
        </w:rPr>
      </w:pPr>
      <w:r w:rsidRPr="00BE0DC2">
        <w:rPr>
          <w:sz w:val="20"/>
          <w:szCs w:val="20"/>
        </w:rPr>
        <w:t xml:space="preserve">We reserve the right to close this advertisement early should we receive a high volume of suitable applications. </w:t>
      </w:r>
    </w:p>
    <w:p w14:paraId="672294B9" w14:textId="77777777" w:rsidR="002649D2" w:rsidRPr="00BE0DC2" w:rsidRDefault="002649D2" w:rsidP="002649D2">
      <w:pPr>
        <w:pStyle w:val="Default"/>
        <w:jc w:val="both"/>
        <w:rPr>
          <w:sz w:val="20"/>
          <w:szCs w:val="20"/>
        </w:rPr>
      </w:pPr>
    </w:p>
    <w:p w14:paraId="34B065F5" w14:textId="77777777" w:rsidR="002649D2" w:rsidRPr="00BE0DC2" w:rsidRDefault="002649D2" w:rsidP="002649D2">
      <w:pPr>
        <w:pStyle w:val="Default"/>
        <w:jc w:val="both"/>
        <w:rPr>
          <w:b/>
          <w:sz w:val="20"/>
          <w:szCs w:val="20"/>
        </w:rPr>
      </w:pPr>
      <w:r w:rsidRPr="00BE0DC2">
        <w:rPr>
          <w:b/>
          <w:sz w:val="20"/>
          <w:szCs w:val="20"/>
        </w:rPr>
        <w:t>Further information</w:t>
      </w:r>
    </w:p>
    <w:p w14:paraId="6E443F4B" w14:textId="77777777" w:rsidR="002649D2" w:rsidRPr="00BE0DC2" w:rsidRDefault="002649D2" w:rsidP="002649D2">
      <w:pPr>
        <w:pStyle w:val="Default"/>
        <w:jc w:val="both"/>
        <w:rPr>
          <w:b/>
          <w:sz w:val="20"/>
          <w:szCs w:val="20"/>
        </w:rPr>
      </w:pPr>
    </w:p>
    <w:p w14:paraId="4B3D118A" w14:textId="3D6376E2" w:rsidR="002649D2" w:rsidRPr="00BE0DC2" w:rsidRDefault="002649D2" w:rsidP="002649D2">
      <w:pPr>
        <w:pStyle w:val="Default"/>
        <w:jc w:val="both"/>
        <w:rPr>
          <w:sz w:val="20"/>
          <w:szCs w:val="20"/>
        </w:rPr>
      </w:pPr>
      <w:r w:rsidRPr="00BE0DC2">
        <w:rPr>
          <w:sz w:val="20"/>
          <w:szCs w:val="20"/>
        </w:rPr>
        <w:t xml:space="preserve">For an informal and confidential conversation about the role, please contact Richard Bone </w:t>
      </w:r>
      <w:hyperlink r:id="rId14" w:history="1">
        <w:r w:rsidRPr="004A1461">
          <w:rPr>
            <w:rStyle w:val="Hyperlink"/>
            <w:sz w:val="20"/>
            <w:szCs w:val="20"/>
          </w:rPr>
          <w:t>lwall@nexusmat.org</w:t>
        </w:r>
      </w:hyperlink>
      <w:r w:rsidRPr="00BE0DC2">
        <w:rPr>
          <w:sz w:val="20"/>
          <w:szCs w:val="20"/>
        </w:rPr>
        <w:t xml:space="preserve"> </w:t>
      </w:r>
    </w:p>
    <w:p w14:paraId="00D6A730" w14:textId="77777777" w:rsidR="002649D2" w:rsidRPr="00BE0DC2" w:rsidRDefault="002649D2" w:rsidP="002649D2">
      <w:pPr>
        <w:pStyle w:val="Default"/>
        <w:jc w:val="both"/>
        <w:rPr>
          <w:sz w:val="20"/>
          <w:szCs w:val="20"/>
        </w:rPr>
      </w:pPr>
    </w:p>
    <w:p w14:paraId="45D89DED" w14:textId="0F51086F" w:rsidR="002649D2" w:rsidRPr="00BE0DC2" w:rsidRDefault="002649D2" w:rsidP="002649D2">
      <w:pPr>
        <w:pStyle w:val="Default"/>
        <w:jc w:val="both"/>
        <w:rPr>
          <w:sz w:val="20"/>
          <w:szCs w:val="20"/>
        </w:rPr>
      </w:pPr>
      <w:r w:rsidRPr="00BE0DC2">
        <w:rPr>
          <w:sz w:val="20"/>
          <w:szCs w:val="20"/>
        </w:rPr>
        <w:t xml:space="preserve">Further information can be found on our school website </w:t>
      </w:r>
      <w:hyperlink r:id="rId15" w:history="1">
        <w:r w:rsidRPr="002649D2">
          <w:rPr>
            <w:rStyle w:val="Hyperlink"/>
            <w:sz w:val="20"/>
            <w:szCs w:val="20"/>
          </w:rPr>
          <w:t>Endeavour Academy - Home</w:t>
        </w:r>
      </w:hyperlink>
    </w:p>
    <w:p w14:paraId="222F5D80" w14:textId="77777777" w:rsidR="002649D2" w:rsidRPr="00BE0DC2" w:rsidRDefault="002649D2" w:rsidP="002649D2">
      <w:pPr>
        <w:pStyle w:val="Default"/>
        <w:jc w:val="both"/>
        <w:rPr>
          <w:sz w:val="20"/>
          <w:szCs w:val="20"/>
        </w:rPr>
      </w:pPr>
    </w:p>
    <w:p w14:paraId="0E22B29F" w14:textId="77777777" w:rsidR="002649D2" w:rsidRPr="00BE0DC2" w:rsidRDefault="002649D2" w:rsidP="002649D2">
      <w:pPr>
        <w:pStyle w:val="Default"/>
        <w:jc w:val="both"/>
        <w:rPr>
          <w:b/>
          <w:sz w:val="20"/>
          <w:szCs w:val="20"/>
        </w:rPr>
      </w:pPr>
      <w:r w:rsidRPr="00BE0DC2">
        <w:rPr>
          <w:b/>
          <w:sz w:val="20"/>
          <w:szCs w:val="20"/>
        </w:rPr>
        <w:lastRenderedPageBreak/>
        <w:t>Nexus Multi Academy Trust is committed to safeguarding and protecting the welfare of children and young people and expects all staff and volunteers to share this commitment.</w:t>
      </w:r>
    </w:p>
    <w:p w14:paraId="642B3D4D" w14:textId="77777777" w:rsidR="002649D2" w:rsidRPr="00BE0DC2" w:rsidRDefault="002649D2" w:rsidP="002649D2">
      <w:pPr>
        <w:pStyle w:val="Default"/>
        <w:jc w:val="both"/>
        <w:rPr>
          <w:b/>
          <w:sz w:val="20"/>
          <w:szCs w:val="20"/>
        </w:rPr>
      </w:pPr>
    </w:p>
    <w:p w14:paraId="69DB8E02" w14:textId="77777777" w:rsidR="002649D2" w:rsidRPr="00BE0DC2" w:rsidRDefault="002649D2" w:rsidP="002649D2">
      <w:pPr>
        <w:jc w:val="both"/>
        <w:rPr>
          <w:rFonts w:cs="Tahoma"/>
          <w:iCs/>
          <w:color w:val="000000"/>
          <w:sz w:val="20"/>
          <w:szCs w:val="20"/>
        </w:rPr>
      </w:pPr>
      <w:r w:rsidRPr="00BE0DC2">
        <w:rPr>
          <w:rFonts w:cs="Tahoma"/>
          <w:iCs/>
          <w:color w:val="000000"/>
          <w:sz w:val="20"/>
          <w:szCs w:val="20"/>
        </w:rPr>
        <w:t>Safer recruitment practice and pre-employment checks will be undertaken before any appointment is confirmed.</w:t>
      </w:r>
    </w:p>
    <w:p w14:paraId="26E3D72B" w14:textId="77777777" w:rsidR="002649D2" w:rsidRPr="00BE0DC2" w:rsidRDefault="002649D2" w:rsidP="002649D2">
      <w:pPr>
        <w:jc w:val="both"/>
        <w:rPr>
          <w:rFonts w:cs="Tahoma"/>
          <w:sz w:val="20"/>
          <w:szCs w:val="20"/>
        </w:rPr>
      </w:pPr>
      <w:r w:rsidRPr="00BE0DC2">
        <w:rPr>
          <w:rFonts w:cs="Tahoma"/>
          <w:sz w:val="20"/>
          <w:szCs w:val="20"/>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BE0DC2">
          <w:rPr>
            <w:rStyle w:val="Hyperlink"/>
            <w:rFonts w:cs="Tahoma"/>
            <w:sz w:val="20"/>
            <w:szCs w:val="20"/>
          </w:rPr>
          <w:t>www.gov.uk/disclosure-barring-service-check</w:t>
        </w:r>
      </w:hyperlink>
      <w:r w:rsidRPr="00BE0DC2">
        <w:rPr>
          <w:rFonts w:cs="Tahoma"/>
          <w:sz w:val="20"/>
          <w:szCs w:val="20"/>
        </w:rPr>
        <w:t>.</w:t>
      </w:r>
    </w:p>
    <w:p w14:paraId="0DC24A71" w14:textId="77777777" w:rsidR="002649D2" w:rsidRPr="00BE0DC2" w:rsidRDefault="002649D2" w:rsidP="002649D2">
      <w:pPr>
        <w:jc w:val="both"/>
        <w:rPr>
          <w:rFonts w:cs="Tahoma"/>
          <w:color w:val="000000"/>
          <w:sz w:val="20"/>
          <w:szCs w:val="20"/>
        </w:rPr>
      </w:pPr>
      <w:r w:rsidRPr="00BE0DC2">
        <w:rPr>
          <w:rFonts w:cs="Tahoma"/>
          <w:iCs/>
          <w:color w:val="000000"/>
          <w:sz w:val="20"/>
          <w:szCs w:val="20"/>
        </w:rPr>
        <w:t xml:space="preserve">We are an equal opportunities employer </w:t>
      </w:r>
      <w:r w:rsidRPr="00BE0DC2">
        <w:rPr>
          <w:rFonts w:cs="Tahoma"/>
          <w:color w:val="000000"/>
          <w:sz w:val="20"/>
          <w:szCs w:val="20"/>
        </w:rPr>
        <w:t>committed to recruiting and retaining a diverse workforce.</w:t>
      </w:r>
    </w:p>
    <w:p w14:paraId="5016D5BA" w14:textId="77777777" w:rsidR="002649D2" w:rsidRDefault="002649D2" w:rsidP="5A8BD1CF">
      <w:pPr>
        <w:pStyle w:val="Default"/>
        <w:rPr>
          <w:b/>
          <w:bCs/>
          <w:sz w:val="20"/>
          <w:szCs w:val="20"/>
        </w:rPr>
      </w:pPr>
    </w:p>
    <w:p w14:paraId="0DAF22C3" w14:textId="77777777" w:rsidR="00FE470C" w:rsidRPr="00C44617" w:rsidRDefault="00FE470C" w:rsidP="00FE470C">
      <w:pPr>
        <w:pStyle w:val="Default"/>
        <w:rPr>
          <w:sz w:val="20"/>
          <w:szCs w:val="20"/>
        </w:rPr>
      </w:pPr>
    </w:p>
    <w:sectPr w:rsidR="00FE470C" w:rsidRPr="00C44617" w:rsidSect="00CF7D7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E5F1" w14:textId="77777777" w:rsidR="00C5620E" w:rsidRDefault="00C5620E" w:rsidP="004339D2">
      <w:pPr>
        <w:spacing w:after="0" w:line="240" w:lineRule="auto"/>
      </w:pPr>
      <w:r>
        <w:separator/>
      </w:r>
    </w:p>
  </w:endnote>
  <w:endnote w:type="continuationSeparator" w:id="0">
    <w:p w14:paraId="1E970717" w14:textId="77777777" w:rsidR="00C5620E" w:rsidRDefault="00C5620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9A0D" w14:textId="77777777" w:rsidR="009A37E6" w:rsidRDefault="009A3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3375" w14:textId="77777777" w:rsidR="009A37E6" w:rsidRDefault="009A3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C2D7" w14:textId="77777777" w:rsidR="00C5620E" w:rsidRDefault="00C5620E" w:rsidP="004339D2">
      <w:pPr>
        <w:spacing w:after="0" w:line="240" w:lineRule="auto"/>
      </w:pPr>
      <w:r>
        <w:separator/>
      </w:r>
    </w:p>
  </w:footnote>
  <w:footnote w:type="continuationSeparator" w:id="0">
    <w:p w14:paraId="67FBF309" w14:textId="77777777" w:rsidR="00C5620E" w:rsidRDefault="00C5620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D031" w14:textId="77777777" w:rsidR="009A37E6" w:rsidRDefault="009A3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0D57DDB1" w:rsidR="000C2A65" w:rsidRDefault="009A37E6" w:rsidP="67E9F32D">
    <w:pPr>
      <w:pStyle w:val="Header"/>
    </w:pPr>
    <w:r>
      <w:rPr>
        <w:noProof/>
      </w:rPr>
      <w:drawing>
        <wp:anchor distT="0" distB="0" distL="114300" distR="114300" simplePos="0" relativeHeight="251659264" behindDoc="1" locked="0" layoutInCell="1" allowOverlap="1" wp14:anchorId="29A2F4FA" wp14:editId="4E18376B">
          <wp:simplePos x="0" y="0"/>
          <wp:positionH relativeFrom="column">
            <wp:posOffset>4610100</wp:posOffset>
          </wp:positionH>
          <wp:positionV relativeFrom="paragraph">
            <wp:posOffset>123190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r w:rsidR="67E9F32D">
      <w:rPr>
        <w:noProof/>
      </w:rPr>
      <w:drawing>
        <wp:inline distT="0" distB="0" distL="0" distR="0" wp14:anchorId="090B4C6B" wp14:editId="54C3A420">
          <wp:extent cx="2095500" cy="647700"/>
          <wp:effectExtent l="0" t="0" r="0" b="0"/>
          <wp:docPr id="299461008" name="drawing" title="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61008" name="Picture 299461008"/>
                  <pic:cNvPicPr/>
                </pic:nvPicPr>
                <pic:blipFill>
                  <a:blip r:embed="rId2">
                    <a:extLst>
                      <a:ext uri="{28A0092B-C50C-407E-A947-70E740481C1C}">
                        <a14:useLocalDpi xmlns:a14="http://schemas.microsoft.com/office/drawing/2010/main"/>
                      </a:ext>
                    </a:extLst>
                  </a:blip>
                  <a:stretch>
                    <a:fillRect/>
                  </a:stretch>
                </pic:blipFill>
                <pic:spPr>
                  <a:xfrm>
                    <a:off x="0" y="0"/>
                    <a:ext cx="2095500" cy="647700"/>
                  </a:xfrm>
                  <a:prstGeom prst="rect">
                    <a:avLst/>
                  </a:prstGeom>
                </pic:spPr>
              </pic:pic>
            </a:graphicData>
          </a:graphic>
        </wp:inline>
      </w:drawing>
    </w:r>
  </w:p>
  <w:p w14:paraId="462D7CDE" w14:textId="07DA3E28" w:rsidR="000C2A65" w:rsidRDefault="000C2A65">
    <w:pPr>
      <w:pStyle w:val="Header"/>
    </w:pPr>
  </w:p>
  <w:p w14:paraId="5A1C2EC2" w14:textId="77777777" w:rsidR="00CB1642" w:rsidRDefault="00CB1642">
    <w:pPr>
      <w:pStyle w:val="Header"/>
    </w:pP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3E3C" w14:textId="77777777" w:rsidR="009A37E6" w:rsidRDefault="009A3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8280E"/>
    <w:rsid w:val="00097855"/>
    <w:rsid w:val="000B7144"/>
    <w:rsid w:val="000C0DD1"/>
    <w:rsid w:val="000C2A65"/>
    <w:rsid w:val="000D103D"/>
    <w:rsid w:val="000E12D6"/>
    <w:rsid w:val="000F447B"/>
    <w:rsid w:val="0010269E"/>
    <w:rsid w:val="00110D4B"/>
    <w:rsid w:val="001274C7"/>
    <w:rsid w:val="00137441"/>
    <w:rsid w:val="0015263E"/>
    <w:rsid w:val="0016338F"/>
    <w:rsid w:val="00174A38"/>
    <w:rsid w:val="00176016"/>
    <w:rsid w:val="001A4249"/>
    <w:rsid w:val="001A4A66"/>
    <w:rsid w:val="002045D9"/>
    <w:rsid w:val="002128F4"/>
    <w:rsid w:val="002649D2"/>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83A"/>
    <w:rsid w:val="00431EDA"/>
    <w:rsid w:val="004339D2"/>
    <w:rsid w:val="00451FA5"/>
    <w:rsid w:val="004575F2"/>
    <w:rsid w:val="00460637"/>
    <w:rsid w:val="00463084"/>
    <w:rsid w:val="004752E7"/>
    <w:rsid w:val="00486385"/>
    <w:rsid w:val="004A0460"/>
    <w:rsid w:val="004A0CEB"/>
    <w:rsid w:val="004A390C"/>
    <w:rsid w:val="004A4002"/>
    <w:rsid w:val="004A7CB5"/>
    <w:rsid w:val="004C37F7"/>
    <w:rsid w:val="004C5CB7"/>
    <w:rsid w:val="004C7FFD"/>
    <w:rsid w:val="004D5D23"/>
    <w:rsid w:val="005176B7"/>
    <w:rsid w:val="00531A38"/>
    <w:rsid w:val="00531B69"/>
    <w:rsid w:val="00535CB3"/>
    <w:rsid w:val="00540E76"/>
    <w:rsid w:val="00541C35"/>
    <w:rsid w:val="00553610"/>
    <w:rsid w:val="005B2E81"/>
    <w:rsid w:val="005C13CB"/>
    <w:rsid w:val="005E0BEE"/>
    <w:rsid w:val="005E64D6"/>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3ABE"/>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46734"/>
    <w:rsid w:val="009531A2"/>
    <w:rsid w:val="00954BC2"/>
    <w:rsid w:val="00984129"/>
    <w:rsid w:val="009A29BA"/>
    <w:rsid w:val="009A37E6"/>
    <w:rsid w:val="009B246E"/>
    <w:rsid w:val="009D3B6C"/>
    <w:rsid w:val="009D5318"/>
    <w:rsid w:val="009E194D"/>
    <w:rsid w:val="009E5459"/>
    <w:rsid w:val="00A4739D"/>
    <w:rsid w:val="00A53132"/>
    <w:rsid w:val="00A64DD0"/>
    <w:rsid w:val="00A7118E"/>
    <w:rsid w:val="00A74E21"/>
    <w:rsid w:val="00A81169"/>
    <w:rsid w:val="00A8602C"/>
    <w:rsid w:val="00AA743B"/>
    <w:rsid w:val="00AB43C4"/>
    <w:rsid w:val="00AC3AC4"/>
    <w:rsid w:val="00AE61D6"/>
    <w:rsid w:val="00B03EAD"/>
    <w:rsid w:val="00B066FB"/>
    <w:rsid w:val="00B22D1D"/>
    <w:rsid w:val="00B35C6B"/>
    <w:rsid w:val="00B67D0B"/>
    <w:rsid w:val="00B7007A"/>
    <w:rsid w:val="00B777C4"/>
    <w:rsid w:val="00B900CF"/>
    <w:rsid w:val="00B90E3C"/>
    <w:rsid w:val="00B92BB3"/>
    <w:rsid w:val="00BB1A19"/>
    <w:rsid w:val="00BB1C24"/>
    <w:rsid w:val="00BC4B79"/>
    <w:rsid w:val="00BE4546"/>
    <w:rsid w:val="00BF5A50"/>
    <w:rsid w:val="00BF77CC"/>
    <w:rsid w:val="00C016F7"/>
    <w:rsid w:val="00C15F01"/>
    <w:rsid w:val="00C16C62"/>
    <w:rsid w:val="00C20F14"/>
    <w:rsid w:val="00C33309"/>
    <w:rsid w:val="00C44617"/>
    <w:rsid w:val="00C502DA"/>
    <w:rsid w:val="00C53B98"/>
    <w:rsid w:val="00C5620E"/>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D6FE0"/>
    <w:rsid w:val="00DF2157"/>
    <w:rsid w:val="00E0222E"/>
    <w:rsid w:val="00E0770F"/>
    <w:rsid w:val="00E17679"/>
    <w:rsid w:val="00E245F3"/>
    <w:rsid w:val="00E43BD3"/>
    <w:rsid w:val="00E56172"/>
    <w:rsid w:val="00E74A2B"/>
    <w:rsid w:val="00E81D24"/>
    <w:rsid w:val="00E85513"/>
    <w:rsid w:val="00E86FD5"/>
    <w:rsid w:val="00E9174C"/>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 w:val="0205FD3C"/>
    <w:rsid w:val="0213FEF0"/>
    <w:rsid w:val="0860A21E"/>
    <w:rsid w:val="08C640B3"/>
    <w:rsid w:val="08DD8FCF"/>
    <w:rsid w:val="0C121188"/>
    <w:rsid w:val="0EB0446E"/>
    <w:rsid w:val="0FFE97D6"/>
    <w:rsid w:val="11E7AAA4"/>
    <w:rsid w:val="1B9A04FD"/>
    <w:rsid w:val="1F9325D3"/>
    <w:rsid w:val="20A6CBF5"/>
    <w:rsid w:val="24182A3C"/>
    <w:rsid w:val="2462DAFE"/>
    <w:rsid w:val="25E7DDD7"/>
    <w:rsid w:val="27A33CB5"/>
    <w:rsid w:val="2CA4DF1B"/>
    <w:rsid w:val="321D8838"/>
    <w:rsid w:val="3629D6E8"/>
    <w:rsid w:val="38A2636F"/>
    <w:rsid w:val="39598290"/>
    <w:rsid w:val="39981B41"/>
    <w:rsid w:val="3B9E3551"/>
    <w:rsid w:val="3BAACBB1"/>
    <w:rsid w:val="41098B05"/>
    <w:rsid w:val="41531EEA"/>
    <w:rsid w:val="424F4891"/>
    <w:rsid w:val="42DCCF66"/>
    <w:rsid w:val="44646046"/>
    <w:rsid w:val="472F9BB3"/>
    <w:rsid w:val="4B9B2361"/>
    <w:rsid w:val="4C0E1968"/>
    <w:rsid w:val="4C29E40B"/>
    <w:rsid w:val="4F215E1C"/>
    <w:rsid w:val="517EC756"/>
    <w:rsid w:val="527FA6AF"/>
    <w:rsid w:val="5540F528"/>
    <w:rsid w:val="555A2116"/>
    <w:rsid w:val="561E4A78"/>
    <w:rsid w:val="569D3D3F"/>
    <w:rsid w:val="5A8BD1CF"/>
    <w:rsid w:val="5D223E96"/>
    <w:rsid w:val="65E619AF"/>
    <w:rsid w:val="66A05212"/>
    <w:rsid w:val="67E9F32D"/>
    <w:rsid w:val="6A719014"/>
    <w:rsid w:val="6CBA36A9"/>
    <w:rsid w:val="6DFAFC2A"/>
    <w:rsid w:val="6DFD9DAF"/>
    <w:rsid w:val="709D3A11"/>
    <w:rsid w:val="70C182C3"/>
    <w:rsid w:val="72E96639"/>
    <w:rsid w:val="7615ABA2"/>
    <w:rsid w:val="76B1130A"/>
    <w:rsid w:val="79BE1951"/>
    <w:rsid w:val="7A379493"/>
    <w:rsid w:val="7D3B30A6"/>
    <w:rsid w:val="7F8CC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314591AF-6E52-4ECF-8BA4-76958F4D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wall@nexusmat.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heendeavouracadem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wall@nexusmat.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0b10c1-1d78-4378-a046-992ed0e81011">
      <Terms xmlns="http://schemas.microsoft.com/office/infopath/2007/PartnerControls"/>
    </lcf76f155ced4ddcb4097134ff3c332f>
    <TaxCatchAll xmlns="65bd2cc6-a84b-450b-b38d-5ef3c4c5e6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D87E48E5CCDF4C83A492CB1DF1F7E9" ma:contentTypeVersion="15" ma:contentTypeDescription="Create a new document." ma:contentTypeScope="" ma:versionID="f747e618ef000cf151bc8a53a9e630ed">
  <xsd:schema xmlns:xsd="http://www.w3.org/2001/XMLSchema" xmlns:xs="http://www.w3.org/2001/XMLSchema" xmlns:p="http://schemas.microsoft.com/office/2006/metadata/properties" xmlns:ns2="e80b10c1-1d78-4378-a046-992ed0e81011" xmlns:ns3="65bd2cc6-a84b-450b-b38d-5ef3c4c5e6d4" targetNamespace="http://schemas.microsoft.com/office/2006/metadata/properties" ma:root="true" ma:fieldsID="9569bb94a4f0c4de229987ef6b89ca77" ns2:_="" ns3:_="">
    <xsd:import namespace="e80b10c1-1d78-4378-a046-992ed0e81011"/>
    <xsd:import namespace="65bd2cc6-a84b-450b-b38d-5ef3c4c5e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b10c1-1d78-4378-a046-992ed0e81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d2cc6-a84b-450b-b38d-5ef3c4c5e6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5925e-e38f-4a6d-b823-aa3c92911198}" ma:internalName="TaxCatchAll" ma:showField="CatchAllData" ma:web="65bd2cc6-a84b-450b-b38d-5ef3c4c5e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e80b10c1-1d78-4378-a046-992ed0e81011"/>
    <ds:schemaRef ds:uri="65bd2cc6-a84b-450b-b38d-5ef3c4c5e6d4"/>
  </ds:schemaRefs>
</ds:datastoreItem>
</file>

<file path=customXml/itemProps3.xml><?xml version="1.0" encoding="utf-8"?>
<ds:datastoreItem xmlns:ds="http://schemas.openxmlformats.org/officeDocument/2006/customXml" ds:itemID="{8DF6FEF6-CDBC-41C7-A59A-2626FCB2A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b10c1-1d78-4378-a046-992ed0e81011"/>
    <ds:schemaRef ds:uri="65bd2cc6-a84b-450b-b38d-5ef3c4c5e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TotalTime>
  <Pages>3</Pages>
  <Words>878</Words>
  <Characters>5005</Characters>
  <Application>Microsoft Office Word</Application>
  <DocSecurity>0</DocSecurity>
  <Lines>41</Lines>
  <Paragraphs>11</Paragraphs>
  <ScaleCrop>false</ScaleCrop>
  <Company>Hewlett-Packard</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keywords/>
  <cp:lastModifiedBy>Sarah Vickers</cp:lastModifiedBy>
  <cp:revision>18</cp:revision>
  <cp:lastPrinted>2021-06-03T08:15:00Z</cp:lastPrinted>
  <dcterms:created xsi:type="dcterms:W3CDTF">2025-01-08T13:11:00Z</dcterms:created>
  <dcterms:modified xsi:type="dcterms:W3CDTF">2025-12-18T15:08:00Z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0x01010027D87E48E5CCDF4C83A492CB1DF1F7E9</vt:lpwstr>
  </property>
  <property fmtid="{D5CDD505-2E9C-101B-9397-08002B2CF9AE}" pid="3" name="MediaServiceImageTags">
    <vt:lpwstr/>
  </property>
</Properties>
</file>