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20B7DC51" w:rsidR="0077643A" w:rsidRPr="00CC1A8D" w:rsidRDefault="0000055A" w:rsidP="000156A0">
      <w:pPr>
        <w:jc w:val="both"/>
        <w:rPr>
          <w:rFonts w:cs="Tahoma"/>
          <w:color w:val="00B0F0"/>
          <w:sz w:val="20"/>
          <w:szCs w:val="20"/>
        </w:rPr>
      </w:pPr>
      <w:r w:rsidRPr="00C44617">
        <w:rPr>
          <w:rFonts w:cs="Tahoma"/>
          <w:b/>
          <w:sz w:val="20"/>
          <w:szCs w:val="20"/>
        </w:rPr>
        <w:t>Position:</w:t>
      </w:r>
      <w:r w:rsidR="006A0AF7">
        <w:rPr>
          <w:rFonts w:cs="Tahoma"/>
          <w:b/>
          <w:sz w:val="20"/>
          <w:szCs w:val="20"/>
        </w:rPr>
        <w:t xml:space="preserve"> </w:t>
      </w:r>
      <w:r w:rsidR="007211B9" w:rsidRPr="00C44617">
        <w:rPr>
          <w:rFonts w:cs="Tahoma"/>
          <w:b/>
          <w:sz w:val="20"/>
          <w:szCs w:val="20"/>
        </w:rPr>
        <w:t xml:space="preserve"> </w:t>
      </w:r>
      <w:r w:rsidR="001423A8" w:rsidRPr="00CC1A8D">
        <w:rPr>
          <w:b/>
          <w:bCs/>
          <w:sz w:val="20"/>
          <w:szCs w:val="18"/>
        </w:rPr>
        <w:t>Specialist Outreach Education Practitioner</w:t>
      </w:r>
      <w:r w:rsidR="00CC1A8D">
        <w:rPr>
          <w:sz w:val="20"/>
          <w:szCs w:val="18"/>
        </w:rPr>
        <w:t xml:space="preserve"> (Working 1-1 with a pupil accessing an Education Other Than </w:t>
      </w:r>
      <w:proofErr w:type="gramStart"/>
      <w:r w:rsidR="00CC1A8D">
        <w:rPr>
          <w:sz w:val="20"/>
          <w:szCs w:val="18"/>
        </w:rPr>
        <w:t>At</w:t>
      </w:r>
      <w:proofErr w:type="gramEnd"/>
      <w:r w:rsidR="00CC1A8D">
        <w:rPr>
          <w:sz w:val="20"/>
          <w:szCs w:val="18"/>
        </w:rPr>
        <w:t xml:space="preserve"> School (EOTAS) package in the home.)</w:t>
      </w:r>
    </w:p>
    <w:p w14:paraId="48B41DB2" w14:textId="3B2CCF60" w:rsidR="0077643A" w:rsidRPr="009F2553" w:rsidRDefault="00B35C6B" w:rsidP="00F85ED0">
      <w:pPr>
        <w:jc w:val="both"/>
        <w:rPr>
          <w:rFonts w:cs="Tahoma"/>
          <w:sz w:val="20"/>
          <w:szCs w:val="20"/>
        </w:rPr>
      </w:pPr>
      <w:r w:rsidRPr="009F2553">
        <w:rPr>
          <w:rFonts w:cs="Tahoma"/>
          <w:b/>
          <w:sz w:val="20"/>
          <w:szCs w:val="20"/>
        </w:rPr>
        <w:t xml:space="preserve">Hours and </w:t>
      </w:r>
      <w:r w:rsidR="0000055A" w:rsidRPr="009F2553">
        <w:rPr>
          <w:rFonts w:cs="Tahoma"/>
          <w:b/>
          <w:sz w:val="20"/>
          <w:szCs w:val="20"/>
        </w:rPr>
        <w:t>Salary:</w:t>
      </w:r>
      <w:r w:rsidR="0000055A" w:rsidRPr="009F2553">
        <w:rPr>
          <w:rFonts w:cs="Tahoma"/>
          <w:sz w:val="20"/>
          <w:szCs w:val="20"/>
        </w:rPr>
        <w:t xml:space="preserve"> </w:t>
      </w:r>
      <w:r w:rsidR="00484552">
        <w:rPr>
          <w:rFonts w:cs="Tahoma"/>
          <w:sz w:val="20"/>
          <w:szCs w:val="20"/>
        </w:rPr>
        <w:t>NJC19 – NJC23</w:t>
      </w:r>
      <w:r w:rsidR="00B31332">
        <w:rPr>
          <w:rFonts w:cs="Tahoma"/>
          <w:sz w:val="20"/>
          <w:szCs w:val="20"/>
        </w:rPr>
        <w:t>:</w:t>
      </w:r>
      <w:r w:rsidR="00A04807" w:rsidRPr="009F2553">
        <w:rPr>
          <w:rFonts w:cs="Tahoma"/>
          <w:sz w:val="20"/>
          <w:szCs w:val="20"/>
        </w:rPr>
        <w:t xml:space="preserve"> </w:t>
      </w:r>
      <w:r w:rsidR="00F85ED0" w:rsidRPr="00F85ED0">
        <w:rPr>
          <w:rFonts w:cs="Tahoma"/>
          <w:sz w:val="20"/>
          <w:szCs w:val="20"/>
        </w:rPr>
        <w:t>£32,062 - £34,434 FTE</w:t>
      </w:r>
      <w:r w:rsidR="00F85ED0">
        <w:rPr>
          <w:rFonts w:cs="Tahoma"/>
          <w:sz w:val="20"/>
          <w:szCs w:val="20"/>
        </w:rPr>
        <w:t xml:space="preserve"> (</w:t>
      </w:r>
      <w:r w:rsidR="00B31332">
        <w:rPr>
          <w:rFonts w:cs="Tahoma"/>
          <w:sz w:val="20"/>
          <w:szCs w:val="20"/>
        </w:rPr>
        <w:t>£24,371</w:t>
      </w:r>
      <w:r w:rsidR="00F85ED0" w:rsidRPr="00F85ED0">
        <w:rPr>
          <w:rFonts w:cs="Tahoma"/>
          <w:sz w:val="20"/>
          <w:szCs w:val="20"/>
        </w:rPr>
        <w:t xml:space="preserve"> - £</w:t>
      </w:r>
      <w:r w:rsidR="00560987">
        <w:rPr>
          <w:rFonts w:cs="Tahoma"/>
          <w:sz w:val="20"/>
          <w:szCs w:val="20"/>
        </w:rPr>
        <w:t>26,174,</w:t>
      </w:r>
      <w:r w:rsidR="00F85ED0" w:rsidRPr="00F85ED0">
        <w:rPr>
          <w:rFonts w:cs="Tahoma"/>
          <w:sz w:val="20"/>
          <w:szCs w:val="20"/>
        </w:rPr>
        <w:t xml:space="preserve"> </w:t>
      </w:r>
      <w:r w:rsidR="00560987">
        <w:rPr>
          <w:rFonts w:cs="Tahoma"/>
          <w:sz w:val="20"/>
          <w:szCs w:val="20"/>
        </w:rPr>
        <w:t>a</w:t>
      </w:r>
      <w:r w:rsidR="00F85ED0" w:rsidRPr="00F85ED0">
        <w:rPr>
          <w:rFonts w:cs="Tahoma"/>
          <w:sz w:val="20"/>
          <w:szCs w:val="20"/>
        </w:rPr>
        <w:t>ctual salary</w:t>
      </w:r>
      <w:r w:rsidR="00F85ED0">
        <w:rPr>
          <w:rFonts w:cs="Tahoma"/>
          <w:sz w:val="20"/>
          <w:szCs w:val="20"/>
        </w:rPr>
        <w:t xml:space="preserve"> for </w:t>
      </w:r>
      <w:r w:rsidR="00F85ED0" w:rsidRPr="00F85ED0">
        <w:rPr>
          <w:rFonts w:cs="Tahoma"/>
          <w:sz w:val="20"/>
          <w:szCs w:val="20"/>
        </w:rPr>
        <w:t>32.5 hours per week / term time only)</w:t>
      </w:r>
    </w:p>
    <w:p w14:paraId="40E4010B" w14:textId="0AFEF79F" w:rsidR="0000055A" w:rsidRPr="009F2553" w:rsidRDefault="00B35C6B" w:rsidP="000156A0">
      <w:pPr>
        <w:jc w:val="both"/>
        <w:rPr>
          <w:rFonts w:cs="Tahoma"/>
          <w:b/>
          <w:sz w:val="20"/>
          <w:szCs w:val="20"/>
        </w:rPr>
      </w:pPr>
      <w:r w:rsidRPr="009F2553">
        <w:rPr>
          <w:rFonts w:cs="Tahoma"/>
          <w:b/>
          <w:sz w:val="20"/>
          <w:szCs w:val="20"/>
        </w:rPr>
        <w:t xml:space="preserve">School and </w:t>
      </w:r>
      <w:r w:rsidR="0000055A" w:rsidRPr="009F2553">
        <w:rPr>
          <w:rFonts w:cs="Tahoma"/>
          <w:b/>
          <w:sz w:val="20"/>
          <w:szCs w:val="20"/>
        </w:rPr>
        <w:t>Location:</w:t>
      </w:r>
      <w:r w:rsidRPr="009F2553">
        <w:rPr>
          <w:rFonts w:cs="Tahoma"/>
          <w:b/>
          <w:sz w:val="20"/>
          <w:szCs w:val="20"/>
        </w:rPr>
        <w:t xml:space="preserve"> </w:t>
      </w:r>
      <w:r w:rsidR="0000055A" w:rsidRPr="009F2553">
        <w:rPr>
          <w:rFonts w:cs="Tahoma"/>
          <w:b/>
          <w:sz w:val="20"/>
          <w:szCs w:val="20"/>
        </w:rPr>
        <w:tab/>
      </w:r>
      <w:r w:rsidR="00F85ED0">
        <w:rPr>
          <w:rFonts w:cs="Tahoma"/>
          <w:sz w:val="20"/>
          <w:szCs w:val="20"/>
        </w:rPr>
        <w:t>TBC</w:t>
      </w:r>
    </w:p>
    <w:p w14:paraId="0608D280" w14:textId="60FB2791" w:rsidR="0000055A" w:rsidRPr="009F2553" w:rsidRDefault="003B4108" w:rsidP="000156A0">
      <w:pPr>
        <w:jc w:val="both"/>
        <w:rPr>
          <w:rFonts w:cs="Tahoma"/>
          <w:bCs/>
          <w:sz w:val="20"/>
          <w:szCs w:val="20"/>
        </w:rPr>
      </w:pPr>
      <w:r w:rsidRPr="009F2553">
        <w:rPr>
          <w:rFonts w:cs="Tahoma"/>
          <w:b/>
          <w:sz w:val="20"/>
          <w:szCs w:val="20"/>
        </w:rPr>
        <w:t xml:space="preserve">Contract type: </w:t>
      </w:r>
      <w:r w:rsidR="009036E3" w:rsidRPr="009F2553">
        <w:rPr>
          <w:rFonts w:cs="Tahoma"/>
          <w:bCs/>
          <w:sz w:val="20"/>
          <w:szCs w:val="20"/>
        </w:rPr>
        <w:t xml:space="preserve">Full-time </w:t>
      </w:r>
      <w:r w:rsidR="00CE1DE3" w:rsidRPr="009F2553">
        <w:rPr>
          <w:rFonts w:cs="Tahoma"/>
          <w:bCs/>
          <w:sz w:val="20"/>
          <w:szCs w:val="20"/>
        </w:rPr>
        <w:t>Permanent</w:t>
      </w:r>
      <w:r w:rsidR="00CE1DE3" w:rsidRPr="009F2553">
        <w:rPr>
          <w:rFonts w:cs="Tahoma"/>
          <w:b/>
          <w:sz w:val="20"/>
          <w:szCs w:val="20"/>
        </w:rPr>
        <w:t xml:space="preserve"> </w:t>
      </w:r>
      <w:r w:rsidR="00AB68AD" w:rsidRPr="009F2553">
        <w:rPr>
          <w:rFonts w:cs="Tahoma"/>
          <w:bCs/>
          <w:sz w:val="20"/>
          <w:szCs w:val="20"/>
        </w:rPr>
        <w:t xml:space="preserve">Term Time Only </w:t>
      </w:r>
    </w:p>
    <w:p w14:paraId="1B802143" w14:textId="783846FE" w:rsidR="006C6829" w:rsidRPr="009F2553" w:rsidRDefault="0000055A" w:rsidP="000156A0">
      <w:pPr>
        <w:jc w:val="both"/>
        <w:rPr>
          <w:rFonts w:cs="Tahoma"/>
          <w:b/>
          <w:sz w:val="20"/>
          <w:szCs w:val="20"/>
        </w:rPr>
      </w:pPr>
      <w:r w:rsidRPr="009F2553">
        <w:rPr>
          <w:rFonts w:cs="Tahoma"/>
          <w:b/>
          <w:sz w:val="20"/>
          <w:szCs w:val="20"/>
        </w:rPr>
        <w:t>Closing date:</w:t>
      </w:r>
      <w:r w:rsidRPr="009F2553">
        <w:rPr>
          <w:rFonts w:cs="Tahoma"/>
          <w:b/>
          <w:sz w:val="20"/>
          <w:szCs w:val="20"/>
        </w:rPr>
        <w:tab/>
      </w:r>
      <w:r w:rsidR="00CC1A8D" w:rsidRPr="00CC1A8D">
        <w:rPr>
          <w:rFonts w:cs="Tahoma"/>
          <w:bCs/>
          <w:sz w:val="20"/>
          <w:szCs w:val="20"/>
        </w:rPr>
        <w:t>Monday 19</w:t>
      </w:r>
      <w:r w:rsidR="00CC1A8D" w:rsidRPr="00CC1A8D">
        <w:rPr>
          <w:rFonts w:cs="Tahoma"/>
          <w:bCs/>
          <w:sz w:val="20"/>
          <w:szCs w:val="20"/>
          <w:vertAlign w:val="superscript"/>
        </w:rPr>
        <w:t>th</w:t>
      </w:r>
      <w:r w:rsidR="00CC1A8D" w:rsidRPr="00CC1A8D">
        <w:rPr>
          <w:rFonts w:cs="Tahoma"/>
          <w:bCs/>
          <w:sz w:val="20"/>
          <w:szCs w:val="20"/>
        </w:rPr>
        <w:t xml:space="preserve"> January 2026</w:t>
      </w:r>
    </w:p>
    <w:p w14:paraId="1D88D9FD" w14:textId="7BC7A273" w:rsidR="0000055A" w:rsidRPr="009F2553" w:rsidRDefault="006C6829" w:rsidP="000156A0">
      <w:pPr>
        <w:jc w:val="both"/>
        <w:rPr>
          <w:rFonts w:cs="Tahoma"/>
          <w:sz w:val="20"/>
          <w:szCs w:val="20"/>
        </w:rPr>
      </w:pPr>
      <w:r w:rsidRPr="009F2553">
        <w:rPr>
          <w:rFonts w:cs="Tahoma"/>
          <w:b/>
          <w:sz w:val="20"/>
          <w:szCs w:val="20"/>
        </w:rPr>
        <w:t>Shortlisting</w:t>
      </w:r>
      <w:r w:rsidR="00EB79D2" w:rsidRPr="009F2553">
        <w:rPr>
          <w:rFonts w:cs="Tahoma"/>
          <w:b/>
          <w:sz w:val="20"/>
          <w:szCs w:val="20"/>
        </w:rPr>
        <w:t xml:space="preserve"> date</w:t>
      </w:r>
      <w:r w:rsidRPr="009F2553">
        <w:rPr>
          <w:rFonts w:cs="Tahoma"/>
          <w:b/>
          <w:sz w:val="20"/>
          <w:szCs w:val="20"/>
        </w:rPr>
        <w:t xml:space="preserve">: </w:t>
      </w:r>
      <w:r w:rsidR="00CC1A8D" w:rsidRPr="00CC1A8D">
        <w:rPr>
          <w:rFonts w:cs="Tahoma"/>
          <w:bCs/>
          <w:sz w:val="20"/>
          <w:szCs w:val="20"/>
        </w:rPr>
        <w:t>Wednesday 21</w:t>
      </w:r>
      <w:r w:rsidR="00CC1A8D" w:rsidRPr="00CC1A8D">
        <w:rPr>
          <w:rFonts w:cs="Tahoma"/>
          <w:bCs/>
          <w:sz w:val="20"/>
          <w:szCs w:val="20"/>
          <w:vertAlign w:val="superscript"/>
        </w:rPr>
        <w:t>st</w:t>
      </w:r>
      <w:r w:rsidR="00CC1A8D" w:rsidRPr="00CC1A8D">
        <w:rPr>
          <w:rFonts w:cs="Tahoma"/>
          <w:bCs/>
          <w:sz w:val="20"/>
          <w:szCs w:val="20"/>
        </w:rPr>
        <w:t xml:space="preserve"> January 2026</w:t>
      </w:r>
    </w:p>
    <w:p w14:paraId="261F7FCD" w14:textId="30EAD239" w:rsidR="00FE470C" w:rsidRPr="00C44617" w:rsidRDefault="0000055A" w:rsidP="000156A0">
      <w:pPr>
        <w:jc w:val="both"/>
        <w:rPr>
          <w:rFonts w:cs="Tahoma"/>
          <w:b/>
          <w:sz w:val="20"/>
          <w:szCs w:val="20"/>
        </w:rPr>
      </w:pPr>
      <w:r w:rsidRPr="009F2553">
        <w:rPr>
          <w:rFonts w:cs="Tahoma"/>
          <w:b/>
          <w:sz w:val="20"/>
          <w:szCs w:val="20"/>
        </w:rPr>
        <w:t xml:space="preserve">Interview date: </w:t>
      </w:r>
      <w:r w:rsidR="00F170DA" w:rsidRPr="00F170DA">
        <w:rPr>
          <w:rFonts w:cs="Tahoma"/>
          <w:bCs/>
          <w:sz w:val="20"/>
          <w:szCs w:val="20"/>
        </w:rPr>
        <w:t>Monday 26</w:t>
      </w:r>
      <w:r w:rsidR="00F170DA" w:rsidRPr="00F170DA">
        <w:rPr>
          <w:rFonts w:cs="Tahoma"/>
          <w:bCs/>
          <w:sz w:val="20"/>
          <w:szCs w:val="20"/>
          <w:vertAlign w:val="superscript"/>
        </w:rPr>
        <w:t>th</w:t>
      </w:r>
      <w:r w:rsidR="00F170DA" w:rsidRPr="00F170DA">
        <w:rPr>
          <w:rFonts w:cs="Tahoma"/>
          <w:bCs/>
          <w:sz w:val="20"/>
          <w:szCs w:val="20"/>
        </w:rPr>
        <w:t xml:space="preserve"> January 2026</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Default="00FE470C" w:rsidP="000156A0">
      <w:pPr>
        <w:pStyle w:val="Default"/>
        <w:jc w:val="both"/>
        <w:rPr>
          <w:b/>
          <w:sz w:val="20"/>
          <w:szCs w:val="20"/>
        </w:rPr>
      </w:pPr>
      <w:r w:rsidRPr="00C44617">
        <w:rPr>
          <w:b/>
          <w:sz w:val="20"/>
          <w:szCs w:val="20"/>
        </w:rPr>
        <w:t>Our Opportunity</w:t>
      </w:r>
    </w:p>
    <w:p w14:paraId="25BB4686" w14:textId="77777777" w:rsidR="00FF5E10" w:rsidRDefault="00FF5E10" w:rsidP="000156A0">
      <w:pPr>
        <w:pStyle w:val="Default"/>
        <w:jc w:val="both"/>
        <w:rPr>
          <w:b/>
          <w:sz w:val="20"/>
          <w:szCs w:val="20"/>
        </w:rPr>
      </w:pPr>
    </w:p>
    <w:p w14:paraId="33D67F11" w14:textId="5EB0ABD6" w:rsidR="00027C08" w:rsidRPr="00027C08" w:rsidRDefault="00027C08" w:rsidP="00027C08">
      <w:pPr>
        <w:pStyle w:val="Default"/>
        <w:jc w:val="both"/>
        <w:rPr>
          <w:bCs/>
          <w:sz w:val="20"/>
          <w:szCs w:val="20"/>
        </w:rPr>
      </w:pPr>
      <w:r w:rsidRPr="00027C08">
        <w:rPr>
          <w:bCs/>
          <w:sz w:val="20"/>
          <w:szCs w:val="20"/>
        </w:rPr>
        <w:t>This is a truly rewarding opportunity to make a lasting difference in a young person’s life. As</w:t>
      </w:r>
      <w:r w:rsidR="00904471">
        <w:rPr>
          <w:bCs/>
          <w:sz w:val="20"/>
          <w:szCs w:val="20"/>
        </w:rPr>
        <w:t xml:space="preserve"> a specialist HLTA</w:t>
      </w:r>
      <w:r w:rsidRPr="00027C08">
        <w:rPr>
          <w:bCs/>
          <w:sz w:val="20"/>
          <w:szCs w:val="20"/>
        </w:rPr>
        <w:t>, you will be at the heart of their educational journey, helping them to grow, thrive, and achieve their potential through a personalised programme of learning. Guided by a Specialist Teacher, you’ll deliver engaging, high-quality lessons tailored to the student’s unique needs and interests, whether at home or out in the wider community. Your role will be about more than just teaching — it’s about building trust, fostering confidence, and opening doors to new possibilities.</w:t>
      </w:r>
    </w:p>
    <w:p w14:paraId="46D58AD0" w14:textId="77777777" w:rsidR="00027C08" w:rsidRPr="00027C08" w:rsidRDefault="00027C08" w:rsidP="00027C08">
      <w:pPr>
        <w:pStyle w:val="Default"/>
        <w:jc w:val="both"/>
        <w:rPr>
          <w:bCs/>
          <w:sz w:val="20"/>
          <w:szCs w:val="20"/>
        </w:rPr>
      </w:pPr>
      <w:r w:rsidRPr="00027C08">
        <w:rPr>
          <w:bCs/>
          <w:sz w:val="20"/>
          <w:szCs w:val="20"/>
        </w:rPr>
        <w:t>We’re looking for someone who brings passion, creativity, and professionalism to every interaction. You’ll be flexible in your approach, able to adapt activities to inspire and motivate, and committed to maintaining the highest standards of care and conduct. Strong communication skills and the ability to collaborate with parents, carers, colleagues, and other professionals will be key to ensuring the very best outcomes.</w:t>
      </w:r>
    </w:p>
    <w:p w14:paraId="093B2D06" w14:textId="77777777" w:rsidR="00027C08" w:rsidRPr="00027C08" w:rsidRDefault="00027C08" w:rsidP="00027C08">
      <w:pPr>
        <w:pStyle w:val="Default"/>
        <w:jc w:val="both"/>
        <w:rPr>
          <w:bCs/>
          <w:sz w:val="20"/>
          <w:szCs w:val="20"/>
        </w:rPr>
      </w:pPr>
      <w:r w:rsidRPr="00027C08">
        <w:rPr>
          <w:bCs/>
          <w:sz w:val="20"/>
          <w:szCs w:val="20"/>
        </w:rPr>
        <w:t>In return, you’ll join a supportive team that values your contribution and invests in your growth. You’ll benefit from ongoing training and professional development, dedicated time for planning and assessment, and the chance to work in a collaborative environment where your efforts are truly appreciated. Most importantly, you’ll have the privilege of seeing the impact of your work every day, knowing that you are helping to shape a brighter future for a young person who deserves the very best.</w:t>
      </w:r>
    </w:p>
    <w:p w14:paraId="255ECCF0" w14:textId="77777777" w:rsidR="00FF5E10" w:rsidRPr="00FF5E10" w:rsidRDefault="00FF5E10" w:rsidP="00FF5E10">
      <w:pPr>
        <w:pStyle w:val="Default"/>
        <w:jc w:val="both"/>
        <w:rPr>
          <w:bCs/>
          <w:sz w:val="20"/>
          <w:szCs w:val="20"/>
        </w:rPr>
      </w:pPr>
    </w:p>
    <w:p w14:paraId="59678281" w14:textId="3E1D37AF" w:rsidR="00D11C19" w:rsidRPr="00FF5E10" w:rsidRDefault="00D11C19" w:rsidP="000156A0">
      <w:pPr>
        <w:pStyle w:val="Default"/>
        <w:jc w:val="both"/>
        <w:rPr>
          <w:b/>
          <w:sz w:val="20"/>
          <w:szCs w:val="20"/>
        </w:rPr>
      </w:pPr>
      <w:r w:rsidRPr="00FF5E10">
        <w:rPr>
          <w:b/>
          <w:sz w:val="20"/>
          <w:szCs w:val="20"/>
        </w:rPr>
        <w:t xml:space="preserve">What you can expect </w:t>
      </w:r>
      <w:r w:rsidR="00D53A1D" w:rsidRPr="00FF5E10">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lastRenderedPageBreak/>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2C761D4" w:rsidR="00E17679" w:rsidRPr="00C44617" w:rsidRDefault="00E17679" w:rsidP="000156A0">
      <w:pPr>
        <w:pStyle w:val="Default"/>
        <w:jc w:val="both"/>
        <w:rPr>
          <w:sz w:val="20"/>
          <w:szCs w:val="20"/>
        </w:rPr>
      </w:pPr>
      <w:r w:rsidRPr="00C44617">
        <w:rPr>
          <w:sz w:val="20"/>
          <w:szCs w:val="20"/>
        </w:rPr>
        <w:t>Completed applications to be sent to</w:t>
      </w:r>
      <w:r w:rsidR="00D82AB9">
        <w:rPr>
          <w:sz w:val="20"/>
          <w:szCs w:val="20"/>
        </w:rPr>
        <w:t xml:space="preserve"> </w:t>
      </w:r>
      <w:hyperlink r:id="rId13" w:history="1">
        <w:r w:rsidR="00834548" w:rsidRPr="008B6919">
          <w:rPr>
            <w:rStyle w:val="Hyperlink"/>
            <w:sz w:val="20"/>
            <w:szCs w:val="20"/>
          </w:rPr>
          <w:t>hr-enquiries@nexusmat.org</w:t>
        </w:r>
      </w:hyperlink>
      <w:r w:rsidR="00834548">
        <w:rPr>
          <w:sz w:val="20"/>
          <w:szCs w:val="20"/>
        </w:rPr>
        <w:t xml:space="preserve"> and </w:t>
      </w:r>
      <w:hyperlink r:id="rId14" w:history="1">
        <w:r w:rsidR="00834548" w:rsidRPr="008B6919">
          <w:rPr>
            <w:rStyle w:val="Hyperlink"/>
            <w:sz w:val="20"/>
            <w:szCs w:val="20"/>
          </w:rPr>
          <w:t>mhill@nexusmat.org</w:t>
        </w:r>
      </w:hyperlink>
      <w:r w:rsidR="00834548">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40F9B26B"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7659A9">
        <w:rPr>
          <w:sz w:val="20"/>
          <w:szCs w:val="20"/>
        </w:rPr>
        <w:t xml:space="preserve">Michelle Hill </w:t>
      </w:r>
      <w:r w:rsidR="007D6BE5">
        <w:rPr>
          <w:sz w:val="20"/>
          <w:szCs w:val="20"/>
        </w:rPr>
        <w:t xml:space="preserve">via email at </w:t>
      </w:r>
      <w:r w:rsidR="007659A9">
        <w:rPr>
          <w:sz w:val="20"/>
          <w:szCs w:val="20"/>
        </w:rPr>
        <w:t>mhill@nexusmat.org</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233D" w14:textId="77777777" w:rsidR="001E0DFE" w:rsidRDefault="001E0DFE" w:rsidP="004339D2">
      <w:pPr>
        <w:spacing w:after="0" w:line="240" w:lineRule="auto"/>
      </w:pPr>
      <w:r>
        <w:separator/>
      </w:r>
    </w:p>
  </w:endnote>
  <w:endnote w:type="continuationSeparator" w:id="0">
    <w:p w14:paraId="4C4843FC" w14:textId="77777777" w:rsidR="001E0DFE" w:rsidRDefault="001E0DF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85F" w14:textId="77777777" w:rsidR="00800A90" w:rsidRDefault="0080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14B" w14:textId="77777777" w:rsidR="00800A90" w:rsidRDefault="0080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0020" w14:textId="77777777" w:rsidR="001E0DFE" w:rsidRDefault="001E0DFE" w:rsidP="004339D2">
      <w:pPr>
        <w:spacing w:after="0" w:line="240" w:lineRule="auto"/>
      </w:pPr>
      <w:r>
        <w:separator/>
      </w:r>
    </w:p>
  </w:footnote>
  <w:footnote w:type="continuationSeparator" w:id="0">
    <w:p w14:paraId="05BCF048" w14:textId="77777777" w:rsidR="001E0DFE" w:rsidRDefault="001E0DF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406" w14:textId="77777777" w:rsidR="00800A90" w:rsidRDefault="00800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764E59C3"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EA18" w14:textId="77777777" w:rsidR="00800A90" w:rsidRDefault="00800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27C08"/>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423A8"/>
    <w:rsid w:val="0015263E"/>
    <w:rsid w:val="0015562F"/>
    <w:rsid w:val="0016338F"/>
    <w:rsid w:val="00176016"/>
    <w:rsid w:val="001951E9"/>
    <w:rsid w:val="001A4249"/>
    <w:rsid w:val="001A4A66"/>
    <w:rsid w:val="001E0DFE"/>
    <w:rsid w:val="002045D9"/>
    <w:rsid w:val="002128F4"/>
    <w:rsid w:val="002177CF"/>
    <w:rsid w:val="00287C17"/>
    <w:rsid w:val="002C5853"/>
    <w:rsid w:val="002E0DD2"/>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4552"/>
    <w:rsid w:val="00486385"/>
    <w:rsid w:val="004958C9"/>
    <w:rsid w:val="004A0460"/>
    <w:rsid w:val="004A0CEB"/>
    <w:rsid w:val="004A390C"/>
    <w:rsid w:val="004A4002"/>
    <w:rsid w:val="004C30B8"/>
    <w:rsid w:val="004C37F7"/>
    <w:rsid w:val="004C5CB7"/>
    <w:rsid w:val="004C7FFD"/>
    <w:rsid w:val="004D418B"/>
    <w:rsid w:val="004D5D23"/>
    <w:rsid w:val="005176B7"/>
    <w:rsid w:val="00525F63"/>
    <w:rsid w:val="00531A38"/>
    <w:rsid w:val="00531B69"/>
    <w:rsid w:val="00535CB3"/>
    <w:rsid w:val="00540E76"/>
    <w:rsid w:val="00553610"/>
    <w:rsid w:val="00560987"/>
    <w:rsid w:val="005E0BEE"/>
    <w:rsid w:val="005F6DF8"/>
    <w:rsid w:val="00601C8B"/>
    <w:rsid w:val="00620C7B"/>
    <w:rsid w:val="006238A8"/>
    <w:rsid w:val="00625C06"/>
    <w:rsid w:val="0062676C"/>
    <w:rsid w:val="006420C0"/>
    <w:rsid w:val="006473AD"/>
    <w:rsid w:val="00652DD3"/>
    <w:rsid w:val="0066514C"/>
    <w:rsid w:val="00666344"/>
    <w:rsid w:val="00672661"/>
    <w:rsid w:val="006A0AF7"/>
    <w:rsid w:val="006A689A"/>
    <w:rsid w:val="006C2751"/>
    <w:rsid w:val="006C6829"/>
    <w:rsid w:val="006F3F72"/>
    <w:rsid w:val="00720329"/>
    <w:rsid w:val="007211B9"/>
    <w:rsid w:val="00737DA5"/>
    <w:rsid w:val="00743B58"/>
    <w:rsid w:val="00750936"/>
    <w:rsid w:val="00763B83"/>
    <w:rsid w:val="007659A9"/>
    <w:rsid w:val="00775A13"/>
    <w:rsid w:val="0077643A"/>
    <w:rsid w:val="00784328"/>
    <w:rsid w:val="007A0C58"/>
    <w:rsid w:val="007B2485"/>
    <w:rsid w:val="007B62F6"/>
    <w:rsid w:val="007C6419"/>
    <w:rsid w:val="007D6BE5"/>
    <w:rsid w:val="00800A90"/>
    <w:rsid w:val="00810E92"/>
    <w:rsid w:val="0082094E"/>
    <w:rsid w:val="00824EB0"/>
    <w:rsid w:val="00830689"/>
    <w:rsid w:val="00832B10"/>
    <w:rsid w:val="00833962"/>
    <w:rsid w:val="00834548"/>
    <w:rsid w:val="00840AAF"/>
    <w:rsid w:val="00853E38"/>
    <w:rsid w:val="00863259"/>
    <w:rsid w:val="00874E73"/>
    <w:rsid w:val="00887535"/>
    <w:rsid w:val="008C0107"/>
    <w:rsid w:val="008C6F1C"/>
    <w:rsid w:val="008D377D"/>
    <w:rsid w:val="008D40B2"/>
    <w:rsid w:val="008E12F2"/>
    <w:rsid w:val="008E1F18"/>
    <w:rsid w:val="008E34E1"/>
    <w:rsid w:val="009036E3"/>
    <w:rsid w:val="00904471"/>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9F2553"/>
    <w:rsid w:val="00A04807"/>
    <w:rsid w:val="00A26FA9"/>
    <w:rsid w:val="00A3387C"/>
    <w:rsid w:val="00A34502"/>
    <w:rsid w:val="00A4739D"/>
    <w:rsid w:val="00A53132"/>
    <w:rsid w:val="00A64DD0"/>
    <w:rsid w:val="00A7118E"/>
    <w:rsid w:val="00A81169"/>
    <w:rsid w:val="00A8602C"/>
    <w:rsid w:val="00AA42CD"/>
    <w:rsid w:val="00AA743B"/>
    <w:rsid w:val="00AB43C4"/>
    <w:rsid w:val="00AB68AD"/>
    <w:rsid w:val="00AC3AC4"/>
    <w:rsid w:val="00AE61D6"/>
    <w:rsid w:val="00B03EAD"/>
    <w:rsid w:val="00B066FB"/>
    <w:rsid w:val="00B22D1D"/>
    <w:rsid w:val="00B31332"/>
    <w:rsid w:val="00B35C6B"/>
    <w:rsid w:val="00B460E5"/>
    <w:rsid w:val="00B7007A"/>
    <w:rsid w:val="00B777C4"/>
    <w:rsid w:val="00B900CF"/>
    <w:rsid w:val="00B90E3C"/>
    <w:rsid w:val="00B92BB3"/>
    <w:rsid w:val="00B935E2"/>
    <w:rsid w:val="00BB07E0"/>
    <w:rsid w:val="00BB1A19"/>
    <w:rsid w:val="00BB1C24"/>
    <w:rsid w:val="00BC4B79"/>
    <w:rsid w:val="00BE4546"/>
    <w:rsid w:val="00BF5A50"/>
    <w:rsid w:val="00BF77CC"/>
    <w:rsid w:val="00C016F7"/>
    <w:rsid w:val="00C16C62"/>
    <w:rsid w:val="00C20F14"/>
    <w:rsid w:val="00C266A0"/>
    <w:rsid w:val="00C33309"/>
    <w:rsid w:val="00C44617"/>
    <w:rsid w:val="00C502DA"/>
    <w:rsid w:val="00C53B98"/>
    <w:rsid w:val="00C57EFF"/>
    <w:rsid w:val="00C86852"/>
    <w:rsid w:val="00C86F6C"/>
    <w:rsid w:val="00C947CC"/>
    <w:rsid w:val="00CA18BA"/>
    <w:rsid w:val="00CB1642"/>
    <w:rsid w:val="00CB1E53"/>
    <w:rsid w:val="00CC1A8D"/>
    <w:rsid w:val="00CE1DE3"/>
    <w:rsid w:val="00CE3406"/>
    <w:rsid w:val="00CF15CA"/>
    <w:rsid w:val="00CF7D72"/>
    <w:rsid w:val="00D11C19"/>
    <w:rsid w:val="00D1333C"/>
    <w:rsid w:val="00D27702"/>
    <w:rsid w:val="00D505B9"/>
    <w:rsid w:val="00D53A1D"/>
    <w:rsid w:val="00D5515E"/>
    <w:rsid w:val="00D60654"/>
    <w:rsid w:val="00D61099"/>
    <w:rsid w:val="00D62638"/>
    <w:rsid w:val="00D65C55"/>
    <w:rsid w:val="00D82AB9"/>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6A06"/>
    <w:rsid w:val="00EB79D2"/>
    <w:rsid w:val="00ED41E7"/>
    <w:rsid w:val="00ED5CEF"/>
    <w:rsid w:val="00ED66FF"/>
    <w:rsid w:val="00EF7AD3"/>
    <w:rsid w:val="00F170DA"/>
    <w:rsid w:val="00F20B73"/>
    <w:rsid w:val="00F21ECB"/>
    <w:rsid w:val="00F2658E"/>
    <w:rsid w:val="00F46AE6"/>
    <w:rsid w:val="00F52A4E"/>
    <w:rsid w:val="00F577DA"/>
    <w:rsid w:val="00F75307"/>
    <w:rsid w:val="00F85ED0"/>
    <w:rsid w:val="00F9377E"/>
    <w:rsid w:val="00F944CC"/>
    <w:rsid w:val="00FA7DB0"/>
    <w:rsid w:val="00FC7368"/>
    <w:rsid w:val="00FD3675"/>
    <w:rsid w:val="00FD7BF4"/>
    <w:rsid w:val="00FE470C"/>
    <w:rsid w:val="00FE74BF"/>
    <w:rsid w:val="00FF1B8D"/>
    <w:rsid w:val="00FF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nquiries@nexusma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ill@nexusmat.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85063-33dd-4201-8ed3-b72738573b5e" xsi:nil="true"/>
    <b307cd11c94b4329851959b8229c8ac1 xmlns="b7085063-33dd-4201-8ed3-b72738573b5e">
      <Terms xmlns="http://schemas.microsoft.com/office/infopath/2007/PartnerControls"/>
    </b307cd11c94b4329851959b8229c8ac1>
    <lcf76f155ced4ddcb4097134ff3c332f xmlns="ca70e73b-a5a6-4b30-b055-83478c55fa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7D15D944C4A44AFA91629C305AD4E" ma:contentTypeVersion="15" ma:contentTypeDescription="Create a new document." ma:contentTypeScope="" ma:versionID="367265eb3edebab1ad926c9b64148999">
  <xsd:schema xmlns:xsd="http://www.w3.org/2001/XMLSchema" xmlns:xs="http://www.w3.org/2001/XMLSchema" xmlns:p="http://schemas.microsoft.com/office/2006/metadata/properties" xmlns:ns2="b7085063-33dd-4201-8ed3-b72738573b5e" xmlns:ns3="ca70e73b-a5a6-4b30-b055-83478c55fa42" targetNamespace="http://schemas.microsoft.com/office/2006/metadata/properties" ma:root="true" ma:fieldsID="425fe8045cb314f3ff1a13c00144c106" ns2:_="" ns3:_="">
    <xsd:import namespace="b7085063-33dd-4201-8ed3-b72738573b5e"/>
    <xsd:import namespace="ca70e73b-a5a6-4b30-b055-83478c55fa42"/>
    <xsd:element name="properties">
      <xsd:complexType>
        <xsd:sequence>
          <xsd:element name="documentManagement">
            <xsd:complexType>
              <xsd:all>
                <xsd:element ref="ns2:b307cd11c94b4329851959b8229c8ac1"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5063-33dd-4201-8ed3-b72738573b5e" elementFormDefault="qualified">
    <xsd:import namespace="http://schemas.microsoft.com/office/2006/documentManagement/types"/>
    <xsd:import namespace="http://schemas.microsoft.com/office/infopath/2007/PartnerControls"/>
    <xsd:element name="b307cd11c94b4329851959b8229c8ac1" ma:index="9" nillable="true" ma:taxonomy="true" ma:internalName="b307cd11c94b4329851959b8229c8ac1" ma:taxonomyFieldName="Staff_x0020_Category" ma:displayName="Staff Category" ma:fieldId="{b307cd11-c94b-4329-8519-59b8229c8ac1}"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562eb-2dca-4fab-8c8c-dba00e6f7918}" ma:internalName="TaxCatchAll" ma:showField="CatchAllData" ma:web="b7085063-33dd-4201-8ed3-b72738573b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70e73b-a5a6-4b30-b055-83478c55fa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b7085063-33dd-4201-8ed3-b72738573b5e"/>
    <ds:schemaRef ds:uri="ca70e73b-a5a6-4b30-b055-83478c55fa42"/>
  </ds:schemaRefs>
</ds:datastoreItem>
</file>

<file path=customXml/itemProps3.xml><?xml version="1.0" encoding="utf-8"?>
<ds:datastoreItem xmlns:ds="http://schemas.openxmlformats.org/officeDocument/2006/customXml" ds:itemID="{8796AE79-AFBA-48A4-A1E4-A9D090BD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5063-33dd-4201-8ed3-b72738573b5e"/>
    <ds:schemaRef ds:uri="ca70e73b-a5a6-4b30-b055-83478c55f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2021-06-03T08:15:00Z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0x0101006647D15D944C4A44AFA91629C305AD4E</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