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F12D" w14:textId="06479F7A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CB0B33">
        <w:rPr>
          <w:rFonts w:cs="Tahoma"/>
          <w:sz w:val="20"/>
          <w:szCs w:val="20"/>
        </w:rPr>
        <w:t xml:space="preserve">SEND Teacher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49AB2F3B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CB0B33">
        <w:rPr>
          <w:rFonts w:cs="Tahoma"/>
          <w:sz w:val="20"/>
          <w:szCs w:val="20"/>
        </w:rPr>
        <w:t>MPS/UPS + SEN allowance</w:t>
      </w:r>
    </w:p>
    <w:p w14:paraId="40E4010B" w14:textId="2B64EC42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F97F03">
        <w:rPr>
          <w:rFonts w:cs="Tahoma"/>
          <w:sz w:val="20"/>
          <w:szCs w:val="20"/>
        </w:rPr>
        <w:t>Coppice School, Hatfield, Doncaster</w:t>
      </w:r>
    </w:p>
    <w:p w14:paraId="0608D280" w14:textId="307288F5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F97F03" w:rsidRPr="00F97F03">
        <w:rPr>
          <w:rFonts w:cs="Tahoma"/>
          <w:bCs/>
          <w:sz w:val="20"/>
          <w:szCs w:val="20"/>
        </w:rPr>
        <w:t>Full time</w:t>
      </w:r>
      <w:r w:rsidR="00CB0B33">
        <w:rPr>
          <w:rFonts w:cs="Tahoma"/>
          <w:bCs/>
          <w:sz w:val="20"/>
          <w:szCs w:val="20"/>
        </w:rPr>
        <w:t>, Permanent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D88D9FD" w14:textId="0AA88945" w:rsidR="0000055A" w:rsidRPr="00F97F03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854E71">
        <w:rPr>
          <w:rFonts w:cs="Tahoma"/>
          <w:sz w:val="20"/>
          <w:szCs w:val="20"/>
        </w:rPr>
        <w:t>Wednesday 8</w:t>
      </w:r>
      <w:r w:rsidR="00854E71" w:rsidRPr="00854E71">
        <w:rPr>
          <w:rFonts w:cs="Tahoma"/>
          <w:sz w:val="20"/>
          <w:szCs w:val="20"/>
          <w:vertAlign w:val="superscript"/>
        </w:rPr>
        <w:t>th</w:t>
      </w:r>
      <w:r w:rsidR="00854E71">
        <w:rPr>
          <w:rFonts w:cs="Tahoma"/>
          <w:sz w:val="20"/>
          <w:szCs w:val="20"/>
        </w:rPr>
        <w:t xml:space="preserve"> October 2025</w:t>
      </w:r>
    </w:p>
    <w:p w14:paraId="61DEEE55" w14:textId="1448A1E1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854E71">
        <w:rPr>
          <w:rFonts w:cs="Tahoma"/>
          <w:sz w:val="20"/>
          <w:szCs w:val="20"/>
        </w:rPr>
        <w:t>Wednesday 15</w:t>
      </w:r>
      <w:r w:rsidR="00854E71" w:rsidRPr="00854E71">
        <w:rPr>
          <w:rFonts w:cs="Tahoma"/>
          <w:sz w:val="20"/>
          <w:szCs w:val="20"/>
          <w:vertAlign w:val="superscript"/>
        </w:rPr>
        <w:t>th</w:t>
      </w:r>
      <w:r w:rsidR="00854E71">
        <w:rPr>
          <w:rFonts w:cs="Tahoma"/>
          <w:sz w:val="20"/>
          <w:szCs w:val="20"/>
        </w:rPr>
        <w:t xml:space="preserve"> October 2025</w:t>
      </w:r>
      <w:bookmarkStart w:id="0" w:name="_GoBack"/>
      <w:bookmarkEnd w:id="0"/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8555ADF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Our School caters for</w:t>
      </w:r>
      <w:r>
        <w:rPr>
          <w:sz w:val="20"/>
          <w:szCs w:val="20"/>
        </w:rPr>
        <w:t xml:space="preserve"> inspirational</w:t>
      </w:r>
      <w:r w:rsidRPr="00C707FF">
        <w:rPr>
          <w:sz w:val="20"/>
          <w:szCs w:val="20"/>
        </w:rPr>
        <w:t xml:space="preserve"> children and young people aged 3-19 with Special Educational Needs, predominantly Severe Learning Disabilities and Autism</w:t>
      </w:r>
      <w:r>
        <w:rPr>
          <w:sz w:val="20"/>
          <w:szCs w:val="20"/>
        </w:rPr>
        <w:t xml:space="preserve">. </w:t>
      </w:r>
    </w:p>
    <w:p w14:paraId="4D8BE2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Our school vision is aspirational for all of our </w:t>
      </w:r>
      <w:r>
        <w:rPr>
          <w:sz w:val="20"/>
          <w:szCs w:val="20"/>
        </w:rPr>
        <w:t>learners. The</w:t>
      </w:r>
      <w:r w:rsidRPr="00C707FF">
        <w:rPr>
          <w:sz w:val="20"/>
          <w:szCs w:val="20"/>
        </w:rPr>
        <w:t xml:space="preserve"> provision that we provide for them, is tailored to their needs, strengths and interest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, whilst providing them with a broad and balanced curriculum and education, that is meaningful and relevant. </w:t>
      </w:r>
      <w:r>
        <w:rPr>
          <w:sz w:val="20"/>
          <w:szCs w:val="20"/>
        </w:rPr>
        <w:t xml:space="preserve">Our learning environment is linked to Biophilic Design principles, and we truly behaviour that nature supports the positive mental health and wellbeing of our pupils and staff. </w:t>
      </w:r>
    </w:p>
    <w:p w14:paraId="0A6D9EB2" w14:textId="77777777" w:rsidR="00CB0B33" w:rsidRPr="00C707FF" w:rsidRDefault="00CB0B33" w:rsidP="00CB0B33">
      <w:pPr>
        <w:rPr>
          <w:b/>
          <w:sz w:val="20"/>
          <w:szCs w:val="20"/>
        </w:rPr>
      </w:pPr>
      <w:r w:rsidRPr="00C707FF">
        <w:rPr>
          <w:sz w:val="20"/>
          <w:szCs w:val="20"/>
        </w:rPr>
        <w:t xml:space="preserve">If our school vision </w:t>
      </w:r>
      <w:r>
        <w:rPr>
          <w:sz w:val="20"/>
          <w:szCs w:val="20"/>
        </w:rPr>
        <w:t xml:space="preserve">‘No Limits’, </w:t>
      </w:r>
      <w:r w:rsidRPr="00C707FF">
        <w:rPr>
          <w:sz w:val="20"/>
          <w:szCs w:val="20"/>
        </w:rPr>
        <w:t xml:space="preserve">resonates with you and your own values, Coppice School may be an extremely fulfilling career </w:t>
      </w:r>
      <w:r>
        <w:rPr>
          <w:sz w:val="20"/>
          <w:szCs w:val="20"/>
        </w:rPr>
        <w:t xml:space="preserve">option. </w:t>
      </w:r>
    </w:p>
    <w:p w14:paraId="2A6DBC53" w14:textId="77777777" w:rsidR="00CB0B33" w:rsidRPr="004103C1" w:rsidRDefault="00CB0B33" w:rsidP="00CB0B33">
      <w:pPr>
        <w:spacing w:after="97"/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‘No Limits’ - An ambitious offer to all pupils which develops and nurtures…</w:t>
      </w:r>
    </w:p>
    <w:p w14:paraId="4EDE95B1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Life-Long Learning &amp; Knowledge</w:t>
      </w:r>
    </w:p>
    <w:p w14:paraId="4C218376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Interests &amp; Opportunities</w:t>
      </w:r>
    </w:p>
    <w:p w14:paraId="3CBD2FBE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 xml:space="preserve">Mental health and </w:t>
      </w:r>
      <w:r>
        <w:rPr>
          <w:b/>
          <w:color w:val="00B050"/>
          <w:sz w:val="20"/>
          <w:szCs w:val="20"/>
        </w:rPr>
        <w:t>P</w:t>
      </w:r>
      <w:r w:rsidRPr="004103C1">
        <w:rPr>
          <w:b/>
          <w:color w:val="00B050"/>
          <w:sz w:val="20"/>
          <w:szCs w:val="20"/>
        </w:rPr>
        <w:t xml:space="preserve">ositive </w:t>
      </w:r>
      <w:r>
        <w:rPr>
          <w:b/>
          <w:color w:val="00B050"/>
          <w:sz w:val="20"/>
          <w:szCs w:val="20"/>
        </w:rPr>
        <w:t>W</w:t>
      </w:r>
      <w:r w:rsidRPr="004103C1">
        <w:rPr>
          <w:b/>
          <w:color w:val="00B050"/>
          <w:sz w:val="20"/>
          <w:szCs w:val="20"/>
        </w:rPr>
        <w:t>ellbeing</w:t>
      </w:r>
    </w:p>
    <w:p w14:paraId="40DD58C0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Imaginative and Meaningful experiences</w:t>
      </w:r>
    </w:p>
    <w:p w14:paraId="06A29798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Togetherness &amp; Inclusivity</w:t>
      </w:r>
    </w:p>
    <w:p w14:paraId="6A11305B" w14:textId="77777777" w:rsidR="00F97F03" w:rsidRPr="00F97F03" w:rsidRDefault="00F97F03" w:rsidP="00FE470C">
      <w:pPr>
        <w:pStyle w:val="Default"/>
        <w:rPr>
          <w:bCs/>
          <w:sz w:val="20"/>
          <w:szCs w:val="20"/>
        </w:rPr>
      </w:pP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2DB25A0D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 xml:space="preserve">with 18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654D4FBA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2519D00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We are seeking </w:t>
      </w:r>
      <w:r>
        <w:rPr>
          <w:sz w:val="20"/>
          <w:szCs w:val="20"/>
        </w:rPr>
        <w:t xml:space="preserve">a </w:t>
      </w:r>
      <w:r w:rsidRPr="00C707FF">
        <w:rPr>
          <w:sz w:val="20"/>
          <w:szCs w:val="20"/>
        </w:rPr>
        <w:t>highly committed</w:t>
      </w:r>
      <w:r>
        <w:rPr>
          <w:sz w:val="20"/>
          <w:szCs w:val="20"/>
        </w:rPr>
        <w:t xml:space="preserve">, </w:t>
      </w:r>
      <w:r w:rsidRPr="00C707FF">
        <w:rPr>
          <w:sz w:val="20"/>
          <w:szCs w:val="20"/>
        </w:rPr>
        <w:t>reflectiv</w:t>
      </w:r>
      <w:r>
        <w:rPr>
          <w:sz w:val="20"/>
          <w:szCs w:val="20"/>
        </w:rPr>
        <w:t>e, flexible and resilient</w:t>
      </w:r>
      <w:r w:rsidRPr="00C707FF">
        <w:rPr>
          <w:sz w:val="20"/>
          <w:szCs w:val="20"/>
        </w:rPr>
        <w:t xml:space="preserve"> practitioner, who truly put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 the children at the heart of everything that they do. </w:t>
      </w:r>
    </w:p>
    <w:p w14:paraId="1000AE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We</w:t>
      </w:r>
      <w:r>
        <w:rPr>
          <w:sz w:val="20"/>
          <w:szCs w:val="20"/>
        </w:rPr>
        <w:t xml:space="preserve"> are a</w:t>
      </w:r>
      <w:r w:rsidRPr="00C707FF">
        <w:rPr>
          <w:sz w:val="20"/>
          <w:szCs w:val="20"/>
        </w:rPr>
        <w:t xml:space="preserve"> transparent, honest and reflective place of work with </w:t>
      </w:r>
      <w:r>
        <w:rPr>
          <w:sz w:val="20"/>
          <w:szCs w:val="20"/>
        </w:rPr>
        <w:t xml:space="preserve">caring and skilled </w:t>
      </w:r>
      <w:r w:rsidRPr="00C707FF">
        <w:rPr>
          <w:sz w:val="20"/>
          <w:szCs w:val="20"/>
        </w:rPr>
        <w:t>colleagues</w:t>
      </w:r>
      <w:r>
        <w:rPr>
          <w:sz w:val="20"/>
          <w:szCs w:val="20"/>
        </w:rPr>
        <w:t>,</w:t>
      </w:r>
      <w:r w:rsidRPr="00C707FF">
        <w:rPr>
          <w:sz w:val="20"/>
          <w:szCs w:val="20"/>
        </w:rPr>
        <w:t xml:space="preserve"> and amazing children and families. You will be fully supported to develop your own practice and skills. 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4A26D19A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652DD3">
        <w:rPr>
          <w:sz w:val="20"/>
          <w:szCs w:val="20"/>
        </w:rPr>
        <w:t xml:space="preserve"> and c</w:t>
      </w:r>
      <w:r w:rsidR="00652DD3" w:rsidRPr="00134EF5">
        <w:rPr>
          <w:sz w:val="20"/>
          <w:szCs w:val="20"/>
        </w:rPr>
        <w:t>orporate membership of a healthcare plan. This includes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869612E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role confidence and enthusiasm</w:t>
      </w:r>
    </w:p>
    <w:p w14:paraId="1FB58DE7" w14:textId="3232BDB7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TA’s, teachers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640C04A3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to apply please contact </w:t>
      </w:r>
      <w:hyperlink r:id="rId11" w:history="1">
        <w:r w:rsidR="00F97F03" w:rsidRPr="00EA7862">
          <w:rPr>
            <w:rStyle w:val="Hyperlink"/>
            <w:sz w:val="20"/>
            <w:szCs w:val="20"/>
          </w:rPr>
          <w:t>www.coppiceschool.com</w:t>
        </w:r>
      </w:hyperlink>
      <w:r w:rsidR="00F97F03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3B5BAF81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F97F03">
        <w:rPr>
          <w:sz w:val="20"/>
          <w:szCs w:val="20"/>
        </w:rPr>
        <w:t xml:space="preserve">Rachael Mitton, at </w:t>
      </w:r>
      <w:hyperlink r:id="rId12" w:history="1">
        <w:r w:rsidR="00F97F03" w:rsidRPr="00EA7862">
          <w:rPr>
            <w:rStyle w:val="Hyperlink"/>
            <w:sz w:val="20"/>
            <w:szCs w:val="20"/>
          </w:rPr>
          <w:t>coppice.admin@nexusmat.org</w:t>
        </w:r>
      </w:hyperlink>
      <w:r w:rsidR="00F97F03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77777777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All candidates are advised to refer to the job description and person specification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1F2AE7EB" w14:textId="75320A29" w:rsidR="00F97F03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early, should we receive if we receive a high volume of suitable applications. </w:t>
      </w:r>
    </w:p>
    <w:p w14:paraId="16357B63" w14:textId="77777777" w:rsidR="00F97F03" w:rsidRPr="00C44617" w:rsidRDefault="00F97F03" w:rsidP="00E17679">
      <w:pPr>
        <w:pStyle w:val="Default"/>
        <w:rPr>
          <w:sz w:val="20"/>
          <w:szCs w:val="20"/>
        </w:rPr>
      </w:pP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654B1116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CB0B33">
        <w:rPr>
          <w:sz w:val="20"/>
          <w:szCs w:val="20"/>
        </w:rPr>
        <w:t>Natalie Swearman on 01302 844833</w:t>
      </w:r>
      <w:r w:rsidR="00F97F03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7D6C97B7" w:rsidR="00D505B9" w:rsidRPr="00C44617" w:rsidRDefault="00CB0B33" w:rsidP="009036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Visits to the school are warmly welcomed and can be arrange by contacting Rachel Mitton on     01302 844883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77777777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Nexus Multi Academy Trust is committed to safeguarding and protecting the welfare of children 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7777777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CA901" w14:textId="77777777" w:rsidR="008C6080" w:rsidRDefault="008C6080" w:rsidP="004339D2">
      <w:pPr>
        <w:spacing w:after="0" w:line="240" w:lineRule="auto"/>
      </w:pPr>
      <w:r>
        <w:separator/>
      </w:r>
    </w:p>
  </w:endnote>
  <w:endnote w:type="continuationSeparator" w:id="0">
    <w:p w14:paraId="216EB217" w14:textId="77777777" w:rsidR="008C6080" w:rsidRDefault="008C6080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838A" w14:textId="77777777" w:rsidR="00BB7CCB" w:rsidRDefault="00BB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BB92" w14:textId="77777777" w:rsidR="00BB7CCB" w:rsidRDefault="00BB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1EFB7" w14:textId="77777777" w:rsidR="008C6080" w:rsidRDefault="008C6080" w:rsidP="004339D2">
      <w:pPr>
        <w:spacing w:after="0" w:line="240" w:lineRule="auto"/>
      </w:pPr>
      <w:r>
        <w:separator/>
      </w:r>
    </w:p>
  </w:footnote>
  <w:footnote w:type="continuationSeparator" w:id="0">
    <w:p w14:paraId="59C80705" w14:textId="77777777" w:rsidR="008C6080" w:rsidRDefault="008C6080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4204" w14:textId="77777777" w:rsidR="00BB7CCB" w:rsidRDefault="00BB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2DC0DC04" w:rsidR="00CB1642" w:rsidRDefault="00BB7CCB">
    <w:pPr>
      <w:pStyle w:val="Header"/>
    </w:pPr>
    <w:r>
      <w:rPr>
        <w:rFonts w:eastAsia="Times New Roman"/>
        <w:noProof/>
        <w:color w:val="000000"/>
      </w:rPr>
      <w:drawing>
        <wp:inline distT="0" distB="0" distL="0" distR="0" wp14:anchorId="1B160CA9" wp14:editId="1136B760">
          <wp:extent cx="942975" cy="88780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25" cy="8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AA7B7" w14:textId="77777777" w:rsidR="00CB1642" w:rsidRDefault="00CB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C8898" w14:textId="77777777" w:rsidR="00BB7CCB" w:rsidRDefault="00BB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6576C"/>
    <w:rsid w:val="00067ADE"/>
    <w:rsid w:val="000751ED"/>
    <w:rsid w:val="00081FCA"/>
    <w:rsid w:val="00097646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69E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8A1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54E71"/>
    <w:rsid w:val="00863259"/>
    <w:rsid w:val="00874E73"/>
    <w:rsid w:val="00887535"/>
    <w:rsid w:val="008C0107"/>
    <w:rsid w:val="008C6080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B7CCB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0B33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46E4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97F03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ppice.admin@nexusma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piceschoo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5bbf289e-4f65-4538-862c-53dec712b89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2701f643-b826-457f-9fb8-fac221d95403"/>
    <ds:schemaRef ds:uri="d5c8cd0f-52fc-43a4-95b0-83ff7667a72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F5F123-311C-48B0-857B-D074C265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Rachael Mitton (Coppice)</cp:lastModifiedBy>
  <cp:revision>2</cp:revision>
  <cp:lastPrinted>2021-06-03T08:15:00Z</cp:lastPrinted>
  <dcterms:created xsi:type="dcterms:W3CDTF">2025-09-19T10:28:00Z</dcterms:created>
  <dcterms:modified xsi:type="dcterms:W3CDTF">2025-09-19T10:28:00Z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