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27" w14:textId="76E640F2" w:rsidR="00CC0A2C" w:rsidRPr="00393D3D" w:rsidRDefault="00CC0A2C" w:rsidP="00C515FA">
      <w:pPr>
        <w:jc w:val="center"/>
        <w:rPr>
          <w:rFonts w:cs="Tahoma"/>
          <w:b/>
          <w:sz w:val="20"/>
          <w:szCs w:val="20"/>
        </w:rPr>
      </w:pPr>
      <w:r w:rsidRPr="00393D3D">
        <w:rPr>
          <w:rFonts w:cs="Tahoma"/>
          <w:b/>
          <w:sz w:val="20"/>
          <w:szCs w:val="20"/>
        </w:rPr>
        <w:t>Improve learning for a better future</w:t>
      </w:r>
    </w:p>
    <w:p w14:paraId="19D5F3B4" w14:textId="56BBBAA5" w:rsidR="0051754A" w:rsidRPr="00393D3D" w:rsidRDefault="0000055A" w:rsidP="00C515FA">
      <w:pPr>
        <w:jc w:val="both"/>
        <w:rPr>
          <w:rFonts w:cs="Tahoma"/>
          <w:b/>
          <w:sz w:val="20"/>
          <w:szCs w:val="20"/>
        </w:rPr>
      </w:pPr>
      <w:r w:rsidRPr="00393D3D">
        <w:rPr>
          <w:rFonts w:cs="Tahoma"/>
          <w:b/>
          <w:sz w:val="20"/>
          <w:szCs w:val="20"/>
        </w:rPr>
        <w:t>Position:</w:t>
      </w:r>
      <w:r w:rsidR="003409C4" w:rsidRPr="00393D3D">
        <w:rPr>
          <w:rFonts w:cs="Tahoma"/>
          <w:b/>
          <w:sz w:val="20"/>
          <w:szCs w:val="20"/>
        </w:rPr>
        <w:t xml:space="preserve"> </w:t>
      </w:r>
      <w:r w:rsidR="00C515FA" w:rsidRPr="00393D3D">
        <w:rPr>
          <w:rFonts w:cs="Tahoma"/>
          <w:b/>
          <w:sz w:val="20"/>
          <w:szCs w:val="20"/>
        </w:rPr>
        <w:tab/>
      </w:r>
      <w:r w:rsidR="00F929C2">
        <w:rPr>
          <w:rFonts w:cs="Tahoma"/>
          <w:b/>
          <w:sz w:val="20"/>
          <w:szCs w:val="20"/>
        </w:rPr>
        <w:tab/>
      </w:r>
      <w:r w:rsidR="006708CA" w:rsidRPr="00393D3D">
        <w:rPr>
          <w:rFonts w:cs="Tahoma"/>
          <w:bCs/>
          <w:sz w:val="20"/>
          <w:szCs w:val="20"/>
        </w:rPr>
        <w:t xml:space="preserve">Level 3 </w:t>
      </w:r>
      <w:r w:rsidR="0060744A" w:rsidRPr="006708CA">
        <w:rPr>
          <w:rFonts w:cs="Tahoma"/>
          <w:sz w:val="20"/>
          <w:szCs w:val="20"/>
        </w:rPr>
        <w:t>Safeguarding Officer</w:t>
      </w:r>
    </w:p>
    <w:p w14:paraId="35D58C48" w14:textId="0418948B" w:rsidR="00C515FA" w:rsidRPr="00393D3D" w:rsidRDefault="0000055A" w:rsidP="00482D57">
      <w:pPr>
        <w:ind w:left="2160" w:hanging="2160"/>
        <w:jc w:val="both"/>
        <w:rPr>
          <w:rFonts w:cs="Tahoma"/>
          <w:bCs/>
          <w:sz w:val="20"/>
          <w:szCs w:val="20"/>
        </w:rPr>
      </w:pPr>
      <w:r w:rsidRPr="00393D3D">
        <w:rPr>
          <w:rFonts w:cs="Tahoma"/>
          <w:b/>
          <w:sz w:val="20"/>
          <w:szCs w:val="20"/>
        </w:rPr>
        <w:t>Salary</w:t>
      </w:r>
      <w:r w:rsidR="00C515FA" w:rsidRPr="00393D3D">
        <w:rPr>
          <w:rFonts w:cs="Tahoma"/>
          <w:b/>
          <w:sz w:val="20"/>
          <w:szCs w:val="20"/>
        </w:rPr>
        <w:t xml:space="preserve"> and Hours</w:t>
      </w:r>
      <w:r w:rsidRPr="00393D3D">
        <w:rPr>
          <w:rFonts w:cs="Tahoma"/>
          <w:b/>
          <w:sz w:val="20"/>
          <w:szCs w:val="20"/>
        </w:rPr>
        <w:t>:</w:t>
      </w:r>
      <w:r w:rsidR="00F20B73" w:rsidRPr="00393D3D">
        <w:rPr>
          <w:rFonts w:cs="Tahoma"/>
          <w:b/>
          <w:sz w:val="20"/>
          <w:szCs w:val="20"/>
        </w:rPr>
        <w:tab/>
      </w:r>
      <w:r w:rsidR="00E63D09" w:rsidRPr="00674E69">
        <w:rPr>
          <w:rFonts w:cs="Tahoma"/>
          <w:sz w:val="20"/>
          <w:szCs w:val="20"/>
        </w:rPr>
        <w:t xml:space="preserve">NJC 15-20 </w:t>
      </w:r>
      <w:r w:rsidR="00E63D09">
        <w:rPr>
          <w:rFonts w:cs="Tahoma"/>
          <w:sz w:val="20"/>
          <w:szCs w:val="20"/>
        </w:rPr>
        <w:t xml:space="preserve">(£30,024 - £32,597 FTE) 32.5 hours a week. </w:t>
      </w:r>
      <w:r w:rsidR="00E63D09" w:rsidRPr="00C515FA">
        <w:rPr>
          <w:bCs/>
          <w:sz w:val="20"/>
          <w:szCs w:val="20"/>
        </w:rPr>
        <w:t xml:space="preserve">Actual Salary </w:t>
      </w:r>
      <w:r w:rsidR="0094266C" w:rsidRPr="0094266C">
        <w:rPr>
          <w:bCs/>
          <w:sz w:val="20"/>
          <w:szCs w:val="20"/>
        </w:rPr>
        <w:t xml:space="preserve">£23,126 - £25,108 </w:t>
      </w:r>
      <w:r w:rsidR="00E63D09" w:rsidRPr="4E8CC17D">
        <w:rPr>
          <w:sz w:val="20"/>
          <w:szCs w:val="20"/>
        </w:rPr>
        <w:t>(Inclusive of the provisional 3.2% cost of living pay award)</w:t>
      </w:r>
    </w:p>
    <w:p w14:paraId="66DB30C8" w14:textId="41EC4AD1" w:rsidR="0000055A" w:rsidRPr="00393D3D" w:rsidRDefault="0000055A" w:rsidP="00C515FA">
      <w:pPr>
        <w:jc w:val="both"/>
        <w:rPr>
          <w:rFonts w:cs="Tahoma"/>
          <w:bCs/>
          <w:sz w:val="20"/>
          <w:szCs w:val="20"/>
        </w:rPr>
      </w:pPr>
      <w:r w:rsidRPr="00393D3D">
        <w:rPr>
          <w:rFonts w:cs="Tahoma"/>
          <w:b/>
          <w:sz w:val="20"/>
          <w:szCs w:val="20"/>
        </w:rPr>
        <w:t xml:space="preserve">Location: </w:t>
      </w:r>
      <w:r w:rsidR="00C515FA" w:rsidRPr="00393D3D">
        <w:rPr>
          <w:rFonts w:cs="Tahoma"/>
          <w:b/>
          <w:sz w:val="20"/>
          <w:szCs w:val="20"/>
        </w:rPr>
        <w:tab/>
      </w:r>
      <w:r w:rsidR="00C515FA" w:rsidRPr="00393D3D">
        <w:rPr>
          <w:rFonts w:cs="Tahoma"/>
          <w:b/>
          <w:sz w:val="20"/>
          <w:szCs w:val="20"/>
        </w:rPr>
        <w:tab/>
      </w:r>
      <w:r w:rsidR="003409C4" w:rsidRPr="00393D3D">
        <w:rPr>
          <w:rFonts w:cs="Tahoma"/>
          <w:bCs/>
          <w:sz w:val="20"/>
          <w:szCs w:val="20"/>
        </w:rPr>
        <w:t xml:space="preserve">Lotus </w:t>
      </w:r>
      <w:r w:rsidR="0051754A" w:rsidRPr="00393D3D">
        <w:rPr>
          <w:rFonts w:cs="Tahoma"/>
          <w:bCs/>
          <w:sz w:val="20"/>
          <w:szCs w:val="20"/>
        </w:rPr>
        <w:t>Academy</w:t>
      </w:r>
      <w:r w:rsidR="00C515FA" w:rsidRPr="00393D3D">
        <w:rPr>
          <w:rFonts w:cs="Tahoma"/>
          <w:bCs/>
          <w:sz w:val="20"/>
          <w:szCs w:val="20"/>
        </w:rPr>
        <w:t>, Lindsay Rd, Parson Cross, Sheffield S5 7WE</w:t>
      </w:r>
      <w:r w:rsidR="0077643A" w:rsidRPr="00393D3D">
        <w:rPr>
          <w:rFonts w:cs="Tahoma"/>
          <w:bCs/>
          <w:sz w:val="20"/>
          <w:szCs w:val="20"/>
        </w:rPr>
        <w:tab/>
      </w:r>
      <w:r w:rsidR="00FE470C" w:rsidRPr="00393D3D">
        <w:rPr>
          <w:rFonts w:cs="Tahoma"/>
          <w:bCs/>
          <w:sz w:val="20"/>
          <w:szCs w:val="20"/>
        </w:rPr>
        <w:t xml:space="preserve"> </w:t>
      </w:r>
    </w:p>
    <w:p w14:paraId="01EB5B4D" w14:textId="2EA5DB01" w:rsidR="0000055A" w:rsidRDefault="003B4108" w:rsidP="00C515FA">
      <w:pPr>
        <w:jc w:val="both"/>
        <w:rPr>
          <w:rFonts w:cs="Tahoma"/>
          <w:bCs/>
          <w:sz w:val="20"/>
          <w:szCs w:val="20"/>
        </w:rPr>
      </w:pPr>
      <w:r w:rsidRPr="00393D3D">
        <w:rPr>
          <w:rFonts w:cs="Tahoma"/>
          <w:b/>
          <w:sz w:val="20"/>
          <w:szCs w:val="20"/>
        </w:rPr>
        <w:t>Contract type:</w:t>
      </w:r>
      <w:r w:rsidR="00C515FA" w:rsidRPr="00393D3D">
        <w:rPr>
          <w:rFonts w:cs="Tahoma"/>
          <w:b/>
          <w:sz w:val="20"/>
          <w:szCs w:val="20"/>
        </w:rPr>
        <w:tab/>
      </w:r>
      <w:r w:rsidR="00C515FA" w:rsidRPr="00393D3D">
        <w:rPr>
          <w:rFonts w:cs="Tahoma"/>
          <w:b/>
          <w:sz w:val="20"/>
          <w:szCs w:val="20"/>
        </w:rPr>
        <w:tab/>
      </w:r>
      <w:r w:rsidR="00393D3D" w:rsidRPr="00393D3D">
        <w:rPr>
          <w:rFonts w:cs="Tahoma"/>
          <w:bCs/>
          <w:sz w:val="20"/>
          <w:szCs w:val="20"/>
        </w:rPr>
        <w:t>32.5 hrs p/w</w:t>
      </w:r>
      <w:r w:rsidR="00C515FA" w:rsidRPr="00393D3D">
        <w:rPr>
          <w:rFonts w:cs="Tahoma"/>
          <w:bCs/>
          <w:sz w:val="20"/>
          <w:szCs w:val="20"/>
        </w:rPr>
        <w:t>,</w:t>
      </w:r>
      <w:r w:rsidR="00C515FA" w:rsidRPr="00393D3D">
        <w:rPr>
          <w:rFonts w:cs="Tahoma"/>
          <w:b/>
          <w:sz w:val="20"/>
          <w:szCs w:val="20"/>
        </w:rPr>
        <w:t xml:space="preserve"> </w:t>
      </w:r>
      <w:r w:rsidR="00393D3D" w:rsidRPr="00393D3D">
        <w:rPr>
          <w:rFonts w:cs="Tahoma"/>
          <w:bCs/>
          <w:sz w:val="20"/>
          <w:szCs w:val="20"/>
        </w:rPr>
        <w:t>Permanent</w:t>
      </w:r>
      <w:r w:rsidR="00C515FA" w:rsidRPr="00393D3D">
        <w:rPr>
          <w:rFonts w:cs="Tahoma"/>
          <w:bCs/>
          <w:sz w:val="20"/>
          <w:szCs w:val="20"/>
        </w:rPr>
        <w:t>,</w:t>
      </w:r>
      <w:r w:rsidR="0077643A" w:rsidRPr="00393D3D">
        <w:rPr>
          <w:rFonts w:cs="Tahoma"/>
          <w:b/>
          <w:sz w:val="20"/>
          <w:szCs w:val="20"/>
        </w:rPr>
        <w:t xml:space="preserve"> </w:t>
      </w:r>
      <w:r w:rsidR="00C515FA" w:rsidRPr="00393D3D">
        <w:rPr>
          <w:rFonts w:cs="Tahoma"/>
          <w:bCs/>
          <w:sz w:val="20"/>
          <w:szCs w:val="20"/>
        </w:rPr>
        <w:t>Term-time only</w:t>
      </w:r>
    </w:p>
    <w:p w14:paraId="16B14E71" w14:textId="1C0F9039" w:rsidR="00D81CCE" w:rsidRPr="00674E69" w:rsidRDefault="00D81CCE" w:rsidP="00D81CCE">
      <w:pPr>
        <w:tabs>
          <w:tab w:val="left" w:pos="1985"/>
        </w:tabs>
        <w:rPr>
          <w:rFonts w:cs="Tahoma"/>
          <w:b/>
          <w:sz w:val="20"/>
          <w:szCs w:val="20"/>
        </w:rPr>
      </w:pPr>
      <w:r w:rsidRPr="00674E69">
        <w:rPr>
          <w:rFonts w:cs="Tahoma"/>
          <w:b/>
          <w:sz w:val="20"/>
          <w:szCs w:val="20"/>
        </w:rPr>
        <w:t>Start Date:</w:t>
      </w:r>
      <w:r w:rsidRPr="00674E69">
        <w:rPr>
          <w:rFonts w:cs="Tahoma"/>
          <w:b/>
          <w:sz w:val="20"/>
          <w:szCs w:val="20"/>
        </w:rPr>
        <w:tab/>
      </w:r>
      <w:r>
        <w:rPr>
          <w:rFonts w:cs="Tahoma"/>
          <w:b/>
          <w:sz w:val="20"/>
          <w:szCs w:val="20"/>
        </w:rPr>
        <w:tab/>
      </w:r>
      <w:r w:rsidRPr="00674E69">
        <w:rPr>
          <w:rFonts w:cs="Tahoma"/>
          <w:sz w:val="20"/>
          <w:szCs w:val="20"/>
        </w:rPr>
        <w:t>1</w:t>
      </w:r>
      <w:r w:rsidRPr="00674E69">
        <w:rPr>
          <w:rFonts w:cs="Tahoma"/>
          <w:sz w:val="20"/>
          <w:szCs w:val="20"/>
          <w:vertAlign w:val="superscript"/>
        </w:rPr>
        <w:t>st</w:t>
      </w:r>
      <w:r w:rsidRPr="00674E69">
        <w:rPr>
          <w:rFonts w:cs="Tahoma"/>
          <w:sz w:val="20"/>
          <w:szCs w:val="20"/>
        </w:rPr>
        <w:t xml:space="preserve"> November 2025</w:t>
      </w:r>
    </w:p>
    <w:p w14:paraId="16DC4A07" w14:textId="2BCF8E74" w:rsidR="00C909AB" w:rsidRPr="00393D3D" w:rsidRDefault="00C909AB" w:rsidP="00C909AB">
      <w:pPr>
        <w:tabs>
          <w:tab w:val="left" w:pos="1985"/>
        </w:tabs>
        <w:rPr>
          <w:rFonts w:cs="Tahoma"/>
          <w:sz w:val="20"/>
          <w:szCs w:val="20"/>
        </w:rPr>
      </w:pPr>
      <w:r w:rsidRPr="00393D3D">
        <w:rPr>
          <w:rFonts w:cs="Tahoma"/>
          <w:b/>
          <w:sz w:val="20"/>
          <w:szCs w:val="20"/>
        </w:rPr>
        <w:t>Closing date:</w:t>
      </w:r>
      <w:r w:rsidRPr="00393D3D">
        <w:rPr>
          <w:rFonts w:cs="Tahoma"/>
          <w:b/>
          <w:sz w:val="20"/>
          <w:szCs w:val="20"/>
        </w:rPr>
        <w:tab/>
        <w:t xml:space="preserve"> </w:t>
      </w:r>
      <w:r w:rsidR="00F929C2">
        <w:rPr>
          <w:rFonts w:cs="Tahoma"/>
          <w:b/>
          <w:sz w:val="20"/>
          <w:szCs w:val="20"/>
        </w:rPr>
        <w:tab/>
      </w:r>
      <w:r w:rsidRPr="00393D3D">
        <w:rPr>
          <w:rFonts w:cs="Tahoma"/>
          <w:b/>
          <w:sz w:val="20"/>
          <w:szCs w:val="20"/>
        </w:rPr>
        <w:t>Friday 19</w:t>
      </w:r>
      <w:r w:rsidRPr="00393D3D">
        <w:rPr>
          <w:rFonts w:cs="Tahoma"/>
          <w:b/>
          <w:sz w:val="20"/>
          <w:szCs w:val="20"/>
          <w:vertAlign w:val="superscript"/>
        </w:rPr>
        <w:t>th</w:t>
      </w:r>
      <w:r w:rsidRPr="00393D3D">
        <w:rPr>
          <w:rFonts w:cs="Tahoma"/>
          <w:b/>
          <w:sz w:val="20"/>
          <w:szCs w:val="20"/>
        </w:rPr>
        <w:t xml:space="preserve"> September 2025                  </w:t>
      </w:r>
    </w:p>
    <w:p w14:paraId="1C10A1F2" w14:textId="1EA6C2C8" w:rsidR="00C909AB" w:rsidRPr="00393D3D" w:rsidRDefault="00C909AB" w:rsidP="00C909AB">
      <w:pPr>
        <w:tabs>
          <w:tab w:val="left" w:pos="1985"/>
          <w:tab w:val="left" w:pos="2807"/>
        </w:tabs>
        <w:rPr>
          <w:rFonts w:cs="Tahoma"/>
          <w:b/>
          <w:sz w:val="20"/>
          <w:szCs w:val="20"/>
        </w:rPr>
      </w:pPr>
      <w:r w:rsidRPr="00393D3D">
        <w:rPr>
          <w:rFonts w:cs="Tahoma"/>
          <w:b/>
          <w:sz w:val="20"/>
          <w:szCs w:val="20"/>
        </w:rPr>
        <w:t xml:space="preserve">Interview date:       </w:t>
      </w:r>
      <w:r w:rsidR="00F929C2">
        <w:rPr>
          <w:rFonts w:cs="Tahoma"/>
          <w:b/>
          <w:sz w:val="20"/>
          <w:szCs w:val="20"/>
        </w:rPr>
        <w:tab/>
        <w:t xml:space="preserve">   </w:t>
      </w:r>
      <w:r w:rsidRPr="00393D3D">
        <w:rPr>
          <w:rFonts w:cs="Tahoma"/>
          <w:b/>
          <w:sz w:val="20"/>
          <w:szCs w:val="20"/>
        </w:rPr>
        <w:t>Week Commencing 29</w:t>
      </w:r>
      <w:r w:rsidRPr="00393D3D">
        <w:rPr>
          <w:rFonts w:cs="Tahoma"/>
          <w:b/>
          <w:sz w:val="20"/>
          <w:szCs w:val="20"/>
          <w:vertAlign w:val="superscript"/>
        </w:rPr>
        <w:t>th</w:t>
      </w:r>
      <w:r w:rsidRPr="00393D3D">
        <w:rPr>
          <w:rFonts w:cs="Tahoma"/>
          <w:b/>
          <w:sz w:val="20"/>
          <w:szCs w:val="20"/>
        </w:rPr>
        <w:t xml:space="preserve"> September 2025</w:t>
      </w:r>
    </w:p>
    <w:p w14:paraId="5C30F482" w14:textId="77777777" w:rsidR="00274143" w:rsidRDefault="00274143" w:rsidP="00274143">
      <w:pPr>
        <w:rPr>
          <w:rFonts w:cs="Tahoma"/>
          <w:b/>
          <w:sz w:val="20"/>
          <w:szCs w:val="20"/>
        </w:rPr>
      </w:pPr>
    </w:p>
    <w:p w14:paraId="52D5405D" w14:textId="277C074E" w:rsidR="00274143" w:rsidRPr="00C44617" w:rsidRDefault="00274143" w:rsidP="00274143">
      <w:pPr>
        <w:rPr>
          <w:rFonts w:cs="Tahoma"/>
          <w:b/>
          <w:sz w:val="20"/>
          <w:szCs w:val="20"/>
        </w:rPr>
      </w:pPr>
      <w:r w:rsidRPr="00C44617">
        <w:rPr>
          <w:rFonts w:cs="Tahoma"/>
          <w:b/>
          <w:sz w:val="20"/>
          <w:szCs w:val="20"/>
        </w:rPr>
        <w:t>About our School</w:t>
      </w:r>
    </w:p>
    <w:p w14:paraId="0A167E23" w14:textId="6E390162"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w:t>
      </w:r>
      <w:r w:rsidR="00FE44F7" w:rsidRPr="00C515FA">
        <w:rPr>
          <w:rFonts w:ascii="Tahoma" w:hAnsi="Tahoma" w:cs="Tahoma"/>
          <w:color w:val="000000"/>
          <w:sz w:val="20"/>
          <w:szCs w:val="20"/>
        </w:rPr>
        <w:t>is</w:t>
      </w:r>
      <w:r w:rsidR="005913C4" w:rsidRPr="00C515FA">
        <w:rPr>
          <w:rFonts w:ascii="Tahoma" w:hAnsi="Tahoma" w:cs="Tahoma"/>
          <w:color w:val="000000"/>
          <w:sz w:val="20"/>
          <w:szCs w:val="20"/>
        </w:rPr>
        <w:t xml:space="preserve"> a new school working within Nexus Multi–Academy Trust from September. This is a really exciting time for the school as we continue to improve, all areas of school are making progress and our </w:t>
      </w:r>
      <w:r w:rsidR="00D8150E" w:rsidRPr="00C515FA">
        <w:rPr>
          <w:rFonts w:ascii="Tahoma" w:hAnsi="Tahoma" w:cs="Tahoma"/>
          <w:color w:val="000000"/>
          <w:sz w:val="20"/>
          <w:szCs w:val="20"/>
        </w:rPr>
        <w:t xml:space="preserve">new </w:t>
      </w:r>
      <w:r w:rsidR="005913C4" w:rsidRPr="00C515FA">
        <w:rPr>
          <w:rFonts w:ascii="Tahoma" w:hAnsi="Tahoma" w:cs="Tahoma"/>
          <w:color w:val="000000"/>
          <w:sz w:val="20"/>
          <w:szCs w:val="20"/>
        </w:rPr>
        <w:t xml:space="preserve">curriculum offer </w:t>
      </w:r>
      <w:r w:rsidR="00D8150E" w:rsidRPr="00C515FA">
        <w:rPr>
          <w:rFonts w:ascii="Tahoma" w:hAnsi="Tahoma" w:cs="Tahoma"/>
          <w:color w:val="000000"/>
          <w:sz w:val="20"/>
          <w:szCs w:val="20"/>
        </w:rPr>
        <w:t>will enable our students to access the curriculum in a variety of ways.</w:t>
      </w:r>
      <w:r w:rsidR="005913C4" w:rsidRPr="00C515FA">
        <w:rPr>
          <w:rFonts w:ascii="Tahoma" w:hAnsi="Tahoma" w:cs="Tahoma"/>
          <w:color w:val="000000"/>
          <w:sz w:val="20"/>
          <w:szCs w:val="20"/>
        </w:rPr>
        <w:t xml:space="preserve"> </w:t>
      </w:r>
      <w:r w:rsidR="003825B7" w:rsidRPr="00C515FA">
        <w:rPr>
          <w:rFonts w:ascii="Tahoma" w:hAnsi="Tahoma" w:cs="Tahoma"/>
          <w:color w:val="000000"/>
          <w:sz w:val="20"/>
          <w:szCs w:val="20"/>
        </w:rPr>
        <w:t xml:space="preserve"> </w:t>
      </w:r>
    </w:p>
    <w:p w14:paraId="1BF1B8A5" w14:textId="5670904B" w:rsidR="003825B7" w:rsidRPr="00C515FA" w:rsidRDefault="003825B7" w:rsidP="00C515FA">
      <w:pPr>
        <w:pStyle w:val="NormalWeb"/>
        <w:jc w:val="both"/>
        <w:rPr>
          <w:rFonts w:ascii="Tahoma" w:hAnsi="Tahoma" w:cs="Tahoma"/>
          <w:color w:val="000000"/>
          <w:sz w:val="20"/>
          <w:szCs w:val="20"/>
        </w:rPr>
      </w:pPr>
      <w:r w:rsidRPr="00C515FA">
        <w:rPr>
          <w:rFonts w:ascii="Tahoma" w:hAnsi="Tahoma" w:cs="Tahoma"/>
          <w:color w:val="000000"/>
          <w:sz w:val="20"/>
          <w:szCs w:val="20"/>
        </w:rPr>
        <w:t>Our pupils have a range of complex Social Emotional and Mental Health needs. They enjoy a safe, creative and stimulating school environment with</w:t>
      </w:r>
      <w:r w:rsidR="00D8150E" w:rsidRPr="00C515FA">
        <w:rPr>
          <w:rFonts w:ascii="Tahoma" w:hAnsi="Tahoma" w:cs="Tahoma"/>
          <w:color w:val="000000"/>
          <w:sz w:val="20"/>
          <w:szCs w:val="20"/>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staff share the same commitment to ensuring that all our children achieve their full potential and can support our school values of:</w:t>
      </w:r>
    </w:p>
    <w:p w14:paraId="2CD16E29" w14:textId="34D1FB4E"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Enjoyment</w:t>
      </w:r>
    </w:p>
    <w:p w14:paraId="19A21E54" w14:textId="197B6EA4"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Empathy</w:t>
      </w:r>
    </w:p>
    <w:p w14:paraId="66F59174" w14:textId="3F9C37E1"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Togetherness</w:t>
      </w:r>
    </w:p>
    <w:p w14:paraId="32118A33" w14:textId="688C2355" w:rsidR="00D11C19" w:rsidRPr="00C515FA" w:rsidRDefault="003825B7" w:rsidP="00C515FA">
      <w:pPr>
        <w:pStyle w:val="NormalWeb"/>
        <w:jc w:val="both"/>
        <w:rPr>
          <w:sz w:val="20"/>
          <w:szCs w:val="20"/>
          <w:highlight w:val="yellow"/>
        </w:rPr>
      </w:pPr>
      <w:r w:rsidRPr="00C515FA">
        <w:rPr>
          <w:rFonts w:ascii="Tahoma" w:hAnsi="Tahoma" w:cs="Tahoma"/>
          <w:color w:val="000000"/>
          <w:sz w:val="20"/>
          <w:szCs w:val="20"/>
        </w:rPr>
        <w:t>Our school is committed to providing care and support to some of the most disadvantaged and vulnerable children in the city. You would need to be flexible and committed to working as part of a team.</w:t>
      </w:r>
    </w:p>
    <w:p w14:paraId="34F9470C" w14:textId="77777777" w:rsidR="00FE470C" w:rsidRPr="00C515FA" w:rsidRDefault="00FE470C" w:rsidP="00C515FA">
      <w:pPr>
        <w:pStyle w:val="Default"/>
        <w:jc w:val="both"/>
        <w:rPr>
          <w:b/>
          <w:sz w:val="20"/>
          <w:szCs w:val="20"/>
        </w:rPr>
      </w:pPr>
      <w:r w:rsidRPr="00C515FA">
        <w:rPr>
          <w:b/>
          <w:sz w:val="20"/>
          <w:szCs w:val="20"/>
        </w:rPr>
        <w:t>About the Trust</w:t>
      </w:r>
    </w:p>
    <w:p w14:paraId="5A275805" w14:textId="77777777" w:rsidR="00FE470C" w:rsidRPr="00C515FA" w:rsidRDefault="00FE470C" w:rsidP="00C515FA">
      <w:pPr>
        <w:pStyle w:val="Default"/>
        <w:jc w:val="both"/>
        <w:rPr>
          <w:sz w:val="20"/>
          <w:szCs w:val="20"/>
        </w:rPr>
      </w:pPr>
      <w:r w:rsidRPr="00C515FA">
        <w:rPr>
          <w:sz w:val="20"/>
          <w:szCs w:val="20"/>
        </w:rPr>
        <w:t xml:space="preserve"> </w:t>
      </w:r>
    </w:p>
    <w:p w14:paraId="3268AEA7" w14:textId="77777777" w:rsidR="00FE470C" w:rsidRPr="00C515FA" w:rsidRDefault="00FE470C" w:rsidP="00C515FA">
      <w:pPr>
        <w:pStyle w:val="Default"/>
        <w:jc w:val="both"/>
        <w:rPr>
          <w:sz w:val="20"/>
          <w:szCs w:val="20"/>
        </w:rPr>
      </w:pPr>
      <w:r w:rsidRPr="00C515FA">
        <w:rPr>
          <w:sz w:val="20"/>
          <w:szCs w:val="20"/>
        </w:rPr>
        <w:t xml:space="preserve">Nexus Multi Academy Trust was founded in 2016 and has the highest ambitions possible for everyone we work with. </w:t>
      </w:r>
      <w:r w:rsidR="00887535" w:rsidRPr="00C515FA">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C515FA" w:rsidRDefault="00FE470C" w:rsidP="00C515FA">
      <w:pPr>
        <w:pStyle w:val="Default"/>
        <w:jc w:val="both"/>
        <w:rPr>
          <w:sz w:val="20"/>
          <w:szCs w:val="20"/>
        </w:rPr>
      </w:pPr>
    </w:p>
    <w:p w14:paraId="46420577" w14:textId="77777777" w:rsidR="0000055A" w:rsidRPr="00C515FA" w:rsidRDefault="00FE470C" w:rsidP="00C515FA">
      <w:pPr>
        <w:pStyle w:val="Default"/>
        <w:jc w:val="both"/>
        <w:rPr>
          <w:sz w:val="20"/>
          <w:szCs w:val="20"/>
        </w:rPr>
      </w:pPr>
      <w:r w:rsidRPr="00C515FA">
        <w:rPr>
          <w:sz w:val="20"/>
          <w:szCs w:val="20"/>
        </w:rPr>
        <w:t>The vision for Nexus is that we are constantly “Learning together</w:t>
      </w:r>
      <w:r w:rsidR="004C7FFD" w:rsidRPr="00C515FA">
        <w:rPr>
          <w:sz w:val="20"/>
          <w:szCs w:val="20"/>
        </w:rPr>
        <w:t>,</w:t>
      </w:r>
      <w:r w:rsidRPr="00C515FA">
        <w:rPr>
          <w:sz w:val="20"/>
          <w:szCs w:val="20"/>
        </w:rPr>
        <w:t xml:space="preserve"> to be the best we can be.” This vision is what we aspire to and is as relatable to every employee and partner of our Trust as it is to our </w:t>
      </w:r>
      <w:r w:rsidRPr="00C515FA">
        <w:rPr>
          <w:sz w:val="20"/>
          <w:szCs w:val="20"/>
        </w:rPr>
        <w:lastRenderedPageBreak/>
        <w:t>children, young adults and their families.</w:t>
      </w:r>
      <w:r w:rsidR="004C7FFD" w:rsidRPr="00C515FA">
        <w:rPr>
          <w:sz w:val="20"/>
          <w:szCs w:val="20"/>
        </w:rPr>
        <w:t xml:space="preserve"> Please see a copy of our most recent prospectus, which is included in the recruitment pack for this advert.</w:t>
      </w:r>
      <w:r w:rsidR="0000055A" w:rsidRPr="00C515FA">
        <w:rPr>
          <w:sz w:val="20"/>
          <w:szCs w:val="20"/>
        </w:rPr>
        <w:tab/>
      </w:r>
      <w:r w:rsidR="0077643A" w:rsidRPr="00C515FA">
        <w:rPr>
          <w:sz w:val="20"/>
          <w:szCs w:val="20"/>
        </w:rPr>
        <w:t xml:space="preserve"> </w:t>
      </w:r>
    </w:p>
    <w:p w14:paraId="6DD89259" w14:textId="77777777" w:rsidR="00FE470C" w:rsidRPr="00C515FA" w:rsidRDefault="00FE470C" w:rsidP="00C515FA">
      <w:pPr>
        <w:pStyle w:val="Default"/>
        <w:jc w:val="both"/>
        <w:rPr>
          <w:sz w:val="20"/>
          <w:szCs w:val="20"/>
        </w:rPr>
      </w:pPr>
    </w:p>
    <w:p w14:paraId="1DDA71F0" w14:textId="77777777" w:rsidR="003409C4" w:rsidRPr="00C515FA" w:rsidRDefault="003409C4" w:rsidP="00C515FA">
      <w:pPr>
        <w:pStyle w:val="Default"/>
        <w:jc w:val="both"/>
        <w:rPr>
          <w:b/>
          <w:sz w:val="20"/>
          <w:szCs w:val="20"/>
        </w:rPr>
      </w:pPr>
    </w:p>
    <w:p w14:paraId="3C3EAC91" w14:textId="77777777" w:rsidR="003409C4" w:rsidRPr="00C515FA" w:rsidRDefault="003409C4" w:rsidP="00C515FA">
      <w:pPr>
        <w:pStyle w:val="Default"/>
        <w:jc w:val="both"/>
        <w:rPr>
          <w:b/>
          <w:sz w:val="20"/>
          <w:szCs w:val="20"/>
        </w:rPr>
      </w:pPr>
    </w:p>
    <w:p w14:paraId="2B0DFD2B" w14:textId="6051C6A6" w:rsidR="00FE470C" w:rsidRPr="00C515FA" w:rsidRDefault="00FE470C" w:rsidP="00C515FA">
      <w:pPr>
        <w:pStyle w:val="Default"/>
        <w:jc w:val="both"/>
        <w:rPr>
          <w:b/>
          <w:sz w:val="20"/>
          <w:szCs w:val="20"/>
        </w:rPr>
      </w:pPr>
      <w:r w:rsidRPr="00C515FA">
        <w:rPr>
          <w:b/>
          <w:sz w:val="20"/>
          <w:szCs w:val="20"/>
        </w:rPr>
        <w:t>Our Opportunity</w:t>
      </w:r>
    </w:p>
    <w:p w14:paraId="631C1BED" w14:textId="77777777" w:rsidR="00FD4D16" w:rsidRDefault="00FD4D16" w:rsidP="00FD4D16">
      <w:pPr>
        <w:pStyle w:val="NormalWeb"/>
        <w:jc w:val="both"/>
        <w:rPr>
          <w:rFonts w:ascii="Tahoma" w:hAnsi="Tahoma" w:cs="Tahoma"/>
          <w:color w:val="000000"/>
          <w:sz w:val="20"/>
          <w:szCs w:val="20"/>
        </w:rPr>
      </w:pPr>
      <w:r>
        <w:rPr>
          <w:rFonts w:ascii="Tahoma" w:hAnsi="Tahoma" w:cs="Tahoma"/>
          <w:color w:val="000000"/>
          <w:sz w:val="20"/>
          <w:szCs w:val="20"/>
        </w:rPr>
        <w:t>We are looking to appoint from a highly motivated, enthusiastic, hardworking, flexible safeguarding officer to join a team of dedicated staff who are committed to providing an excellent learning environment and become part of a successful team in a busy working environment.</w:t>
      </w:r>
    </w:p>
    <w:p w14:paraId="4868425E" w14:textId="77777777" w:rsidR="00FD4D16" w:rsidRDefault="00FD4D16" w:rsidP="00FD4D16">
      <w:pPr>
        <w:pStyle w:val="NormalWeb"/>
        <w:jc w:val="both"/>
        <w:rPr>
          <w:rFonts w:ascii="Tahoma" w:hAnsi="Tahoma" w:cs="Tahoma"/>
          <w:color w:val="000000"/>
          <w:sz w:val="20"/>
          <w:szCs w:val="20"/>
        </w:rPr>
      </w:pPr>
      <w:r>
        <w:rPr>
          <w:rFonts w:ascii="Tahoma" w:hAnsi="Tahoma" w:cs="Tahoma"/>
          <w:color w:val="000000"/>
          <w:sz w:val="20"/>
          <w:szCs w:val="20"/>
        </w:rPr>
        <w:t>We welcome applications from those who have previously worked in mainstream or special needs schools, ideally with experience of safeguarding in schools. You must have a broad knowledge of SEN and be able to respond to the emotional, social and mental health needs of our children and young people ages 6 to 16. Staff who join us at Lotus Academy will be provided with high quality professional development which will include a robust induction programme and full safeguarding training with the support of the schools Designated Safeguarding Lead.</w:t>
      </w:r>
    </w:p>
    <w:p w14:paraId="62C6DFDF" w14:textId="77777777" w:rsidR="00FD4D16" w:rsidRDefault="00FD4D16" w:rsidP="00FD4D16">
      <w:pPr>
        <w:pStyle w:val="NormalWeb"/>
        <w:jc w:val="both"/>
        <w:rPr>
          <w:rFonts w:ascii="Tahoma" w:hAnsi="Tahoma" w:cs="Tahoma"/>
          <w:color w:val="000000"/>
          <w:sz w:val="20"/>
          <w:szCs w:val="20"/>
        </w:rPr>
      </w:pPr>
      <w:r>
        <w:rPr>
          <w:rFonts w:ascii="Tahoma" w:hAnsi="Tahoma" w:cs="Tahoma"/>
          <w:color w:val="000000"/>
          <w:sz w:val="20"/>
          <w:szCs w:val="20"/>
        </w:rPr>
        <w:t>As part of the role you would be working as part of a team, attending meetings, completing referrals and working to ensure children and young people are safeguarded in school and beyond, ensuring strong multi agency working. You will be part of a committed staff team who are motivated every day by improving the life chances of our pupils.</w:t>
      </w:r>
    </w:p>
    <w:p w14:paraId="52B6355C" w14:textId="77777777" w:rsidR="00FE470C" w:rsidRPr="00C515FA" w:rsidRDefault="00FE470C" w:rsidP="00C515FA">
      <w:pPr>
        <w:pStyle w:val="Default"/>
        <w:jc w:val="both"/>
        <w:rPr>
          <w:sz w:val="20"/>
          <w:szCs w:val="20"/>
        </w:rPr>
      </w:pPr>
    </w:p>
    <w:p w14:paraId="008FC487" w14:textId="77777777" w:rsidR="00C515FA" w:rsidRPr="00C515FA" w:rsidRDefault="00C515FA" w:rsidP="00C515FA">
      <w:pPr>
        <w:pStyle w:val="Default"/>
        <w:jc w:val="both"/>
        <w:rPr>
          <w:b/>
          <w:sz w:val="20"/>
          <w:szCs w:val="20"/>
        </w:rPr>
      </w:pPr>
      <w:r w:rsidRPr="00C515FA">
        <w:rPr>
          <w:b/>
          <w:bCs/>
          <w:sz w:val="20"/>
          <w:szCs w:val="20"/>
        </w:rPr>
        <w:t>What you can expect from us </w:t>
      </w:r>
    </w:p>
    <w:p w14:paraId="26732837" w14:textId="77777777" w:rsidR="00C515FA" w:rsidRPr="00C515FA" w:rsidRDefault="00C515FA" w:rsidP="00C515FA">
      <w:pPr>
        <w:pStyle w:val="Default"/>
        <w:jc w:val="both"/>
        <w:rPr>
          <w:bCs/>
          <w:sz w:val="20"/>
          <w:szCs w:val="20"/>
        </w:rPr>
      </w:pPr>
      <w:r w:rsidRPr="00C515FA">
        <w:rPr>
          <w:bCs/>
          <w:i/>
          <w:iCs/>
          <w:sz w:val="20"/>
          <w:szCs w:val="20"/>
        </w:rPr>
        <w:t>Wellbeing – Pay – Careers and Training – Annual Leave and Flexibility</w:t>
      </w:r>
    </w:p>
    <w:p w14:paraId="2ADA902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free wellbeing support resources including counselling, medical and legal advice and an option to top up to private healthcare via corporate membership of a healthcare plan.</w:t>
      </w:r>
    </w:p>
    <w:p w14:paraId="1DD9537E"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discount schemes for savings with high street retailers, restaurants, activities and lifestyle services</w:t>
      </w:r>
    </w:p>
    <w:p w14:paraId="3564DBC2" w14:textId="77777777" w:rsidR="00C515FA" w:rsidRPr="00C515FA" w:rsidRDefault="00C515FA" w:rsidP="00C515FA">
      <w:pPr>
        <w:pStyle w:val="Default"/>
        <w:numPr>
          <w:ilvl w:val="0"/>
          <w:numId w:val="18"/>
        </w:numPr>
        <w:jc w:val="both"/>
        <w:rPr>
          <w:bCs/>
          <w:sz w:val="20"/>
          <w:szCs w:val="20"/>
        </w:rPr>
      </w:pPr>
      <w:r w:rsidRPr="00C515FA">
        <w:rPr>
          <w:bCs/>
          <w:sz w:val="20"/>
          <w:szCs w:val="20"/>
        </w:rPr>
        <w:t>Auto enrolment into a leading pension scheme with Teachers Pension Scheme or Local Government Pension Scheme</w:t>
      </w:r>
    </w:p>
    <w:p w14:paraId="794F6E8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extensive and tailored career pathways, CPD programmes, training and coaching giving you the opportunity to grow and develop your career</w:t>
      </w:r>
    </w:p>
    <w:p w14:paraId="77508A2F" w14:textId="77777777" w:rsidR="00C515FA" w:rsidRPr="00C515FA" w:rsidRDefault="00C515FA" w:rsidP="00C515FA">
      <w:pPr>
        <w:pStyle w:val="Default"/>
        <w:numPr>
          <w:ilvl w:val="0"/>
          <w:numId w:val="18"/>
        </w:numPr>
        <w:jc w:val="both"/>
        <w:rPr>
          <w:bCs/>
          <w:sz w:val="20"/>
          <w:szCs w:val="20"/>
        </w:rPr>
      </w:pPr>
      <w:r w:rsidRPr="00C515FA">
        <w:rPr>
          <w:bCs/>
          <w:sz w:val="20"/>
          <w:szCs w:val="20"/>
        </w:rPr>
        <w:t>An Induction package to help you settle in and approach your role with confidence and enthusiasm</w:t>
      </w:r>
    </w:p>
    <w:p w14:paraId="67D21632" w14:textId="77777777" w:rsidR="00C515FA" w:rsidRPr="00C515FA" w:rsidRDefault="00C515FA" w:rsidP="00C515FA">
      <w:pPr>
        <w:pStyle w:val="Default"/>
        <w:numPr>
          <w:ilvl w:val="0"/>
          <w:numId w:val="18"/>
        </w:numPr>
        <w:jc w:val="both"/>
        <w:rPr>
          <w:bCs/>
          <w:sz w:val="20"/>
          <w:szCs w:val="20"/>
        </w:rPr>
      </w:pPr>
      <w:r w:rsidRPr="00C515FA">
        <w:rPr>
          <w:bCs/>
          <w:sz w:val="20"/>
          <w:szCs w:val="20"/>
        </w:rPr>
        <w:t>The ability to contribute to and share quality practice with other professional TAs, Teachers and the wider team</w:t>
      </w:r>
    </w:p>
    <w:p w14:paraId="01AA7660" w14:textId="77777777" w:rsidR="00C515FA" w:rsidRPr="00C515FA" w:rsidRDefault="00C515FA" w:rsidP="00C515FA">
      <w:pPr>
        <w:pStyle w:val="Default"/>
        <w:numPr>
          <w:ilvl w:val="0"/>
          <w:numId w:val="18"/>
        </w:numPr>
        <w:jc w:val="both"/>
        <w:rPr>
          <w:bCs/>
          <w:sz w:val="20"/>
          <w:szCs w:val="20"/>
        </w:rPr>
      </w:pPr>
      <w:r w:rsidRPr="00C515FA">
        <w:rPr>
          <w:bCs/>
          <w:sz w:val="20"/>
          <w:szCs w:val="20"/>
        </w:rPr>
        <w:t>Internal opportunities across the Trust academies and to work with specialised leaders in education on nationally recognised projects</w:t>
      </w:r>
    </w:p>
    <w:p w14:paraId="038BFE2C" w14:textId="77777777" w:rsidR="00C515FA" w:rsidRPr="00C515FA" w:rsidRDefault="00C515FA" w:rsidP="00C515FA">
      <w:pPr>
        <w:pStyle w:val="Default"/>
        <w:numPr>
          <w:ilvl w:val="0"/>
          <w:numId w:val="18"/>
        </w:numPr>
        <w:jc w:val="both"/>
        <w:rPr>
          <w:bCs/>
          <w:sz w:val="20"/>
          <w:szCs w:val="20"/>
        </w:rPr>
      </w:pPr>
      <w:r w:rsidRPr="00C515FA">
        <w:rPr>
          <w:bCs/>
          <w:sz w:val="20"/>
          <w:szCs w:val="20"/>
        </w:rPr>
        <w:t>Flexible working policies</w:t>
      </w:r>
    </w:p>
    <w:p w14:paraId="2CA2816E" w14:textId="77777777" w:rsidR="00C515FA" w:rsidRPr="00C515FA" w:rsidRDefault="00C515FA" w:rsidP="00C515FA">
      <w:pPr>
        <w:pStyle w:val="Default"/>
        <w:numPr>
          <w:ilvl w:val="0"/>
          <w:numId w:val="18"/>
        </w:numPr>
        <w:jc w:val="both"/>
        <w:rPr>
          <w:bCs/>
          <w:sz w:val="20"/>
          <w:szCs w:val="20"/>
        </w:rPr>
      </w:pPr>
      <w:r w:rsidRPr="00C515FA">
        <w:rPr>
          <w:bCs/>
          <w:sz w:val="20"/>
          <w:szCs w:val="20"/>
        </w:rPr>
        <w:t>Cycle to Work Scheme</w:t>
      </w:r>
    </w:p>
    <w:p w14:paraId="714C2035" w14:textId="77777777" w:rsidR="00C515FA" w:rsidRPr="00C515FA" w:rsidRDefault="00C515FA" w:rsidP="00C515FA">
      <w:pPr>
        <w:pStyle w:val="Default"/>
        <w:numPr>
          <w:ilvl w:val="0"/>
          <w:numId w:val="18"/>
        </w:numPr>
        <w:jc w:val="both"/>
        <w:rPr>
          <w:bCs/>
          <w:sz w:val="20"/>
          <w:szCs w:val="20"/>
        </w:rPr>
      </w:pPr>
      <w:r w:rsidRPr="00C515FA">
        <w:rPr>
          <w:bCs/>
          <w:sz w:val="20"/>
          <w:szCs w:val="20"/>
        </w:rPr>
        <w:t>Annual leave increases based on length of service plus bank holidays for support staff</w:t>
      </w:r>
    </w:p>
    <w:p w14:paraId="02CF002B" w14:textId="77777777" w:rsidR="00FE470C" w:rsidRPr="00C515FA" w:rsidRDefault="00FE470C" w:rsidP="00C515FA">
      <w:pPr>
        <w:pStyle w:val="Default"/>
        <w:jc w:val="both"/>
        <w:rPr>
          <w:sz w:val="20"/>
          <w:szCs w:val="20"/>
        </w:rPr>
      </w:pPr>
    </w:p>
    <w:p w14:paraId="2984D90B" w14:textId="77777777" w:rsidR="00E1305F" w:rsidRPr="00C515FA" w:rsidRDefault="00E1305F" w:rsidP="00E1305F">
      <w:pPr>
        <w:pStyle w:val="Default"/>
        <w:jc w:val="both"/>
        <w:rPr>
          <w:b/>
          <w:sz w:val="20"/>
          <w:szCs w:val="20"/>
        </w:rPr>
      </w:pPr>
      <w:r w:rsidRPr="00C515FA">
        <w:rPr>
          <w:b/>
          <w:sz w:val="20"/>
          <w:szCs w:val="20"/>
        </w:rPr>
        <w:t xml:space="preserve">Further information </w:t>
      </w:r>
    </w:p>
    <w:p w14:paraId="688743C0" w14:textId="77777777" w:rsidR="00E1305F" w:rsidRPr="00C515FA" w:rsidRDefault="00E1305F" w:rsidP="00E1305F">
      <w:pPr>
        <w:pStyle w:val="Default"/>
        <w:jc w:val="both"/>
        <w:rPr>
          <w:sz w:val="20"/>
          <w:szCs w:val="20"/>
        </w:rPr>
      </w:pPr>
      <w:r w:rsidRPr="00C515FA">
        <w:rPr>
          <w:sz w:val="20"/>
          <w:szCs w:val="20"/>
        </w:rPr>
        <w:t xml:space="preserve">For an informal and confidential conversation about the role, please contact </w:t>
      </w:r>
      <w:r>
        <w:rPr>
          <w:sz w:val="20"/>
          <w:szCs w:val="20"/>
        </w:rPr>
        <w:t>Viki Drew</w:t>
      </w:r>
      <w:r w:rsidRPr="00C515FA">
        <w:rPr>
          <w:sz w:val="20"/>
          <w:szCs w:val="20"/>
        </w:rPr>
        <w:t xml:space="preserve">, </w:t>
      </w:r>
      <w:r>
        <w:rPr>
          <w:sz w:val="20"/>
          <w:szCs w:val="20"/>
        </w:rPr>
        <w:t>Executive</w:t>
      </w:r>
      <w:r w:rsidRPr="00C515FA">
        <w:rPr>
          <w:sz w:val="20"/>
          <w:szCs w:val="20"/>
        </w:rPr>
        <w:t xml:space="preserve"> Head Teacher: </w:t>
      </w:r>
      <w:hyperlink r:id="rId11" w:history="1">
        <w:r w:rsidRPr="00A26641">
          <w:rPr>
            <w:rStyle w:val="Hyperlink"/>
            <w:sz w:val="20"/>
            <w:szCs w:val="20"/>
          </w:rPr>
          <w:t>vdrew@nexusmat.org</w:t>
        </w:r>
      </w:hyperlink>
      <w:r w:rsidRPr="00C515FA">
        <w:rPr>
          <w:sz w:val="20"/>
          <w:szCs w:val="20"/>
        </w:rPr>
        <w:t xml:space="preserve"> </w:t>
      </w:r>
    </w:p>
    <w:p w14:paraId="283F04E7" w14:textId="77777777" w:rsidR="00E1305F" w:rsidRPr="00C515FA" w:rsidRDefault="00E1305F" w:rsidP="00E1305F">
      <w:pPr>
        <w:pStyle w:val="Default"/>
        <w:jc w:val="both"/>
        <w:rPr>
          <w:sz w:val="20"/>
          <w:szCs w:val="20"/>
        </w:rPr>
      </w:pPr>
    </w:p>
    <w:p w14:paraId="14ABD7D4" w14:textId="77777777" w:rsidR="00E1305F" w:rsidRPr="00C515FA" w:rsidRDefault="00E1305F" w:rsidP="00E1305F">
      <w:pPr>
        <w:pStyle w:val="Default"/>
        <w:jc w:val="both"/>
        <w:rPr>
          <w:sz w:val="20"/>
          <w:szCs w:val="20"/>
        </w:rPr>
      </w:pPr>
    </w:p>
    <w:p w14:paraId="1F83A58D" w14:textId="77777777" w:rsidR="00E1305F" w:rsidRPr="00C515FA" w:rsidRDefault="00E1305F" w:rsidP="00E1305F">
      <w:pPr>
        <w:pStyle w:val="Default"/>
        <w:jc w:val="both"/>
        <w:rPr>
          <w:b/>
          <w:sz w:val="20"/>
          <w:szCs w:val="20"/>
        </w:rPr>
      </w:pPr>
      <w:r w:rsidRPr="00C515FA">
        <w:rPr>
          <w:b/>
          <w:sz w:val="20"/>
          <w:szCs w:val="20"/>
        </w:rPr>
        <w:t>Nexus Multi Academy Trust is committed to safeguarding and protecting the welfare of children and expects all staff and volunteers to share this commitment.</w:t>
      </w:r>
    </w:p>
    <w:p w14:paraId="1872DB48" w14:textId="77777777" w:rsidR="00E1305F" w:rsidRPr="00C515FA" w:rsidRDefault="00E1305F" w:rsidP="00E1305F">
      <w:pPr>
        <w:pStyle w:val="Default"/>
        <w:jc w:val="both"/>
        <w:rPr>
          <w:b/>
          <w:sz w:val="20"/>
          <w:szCs w:val="20"/>
        </w:rPr>
      </w:pPr>
    </w:p>
    <w:p w14:paraId="09531075" w14:textId="77777777" w:rsidR="00E1305F" w:rsidRPr="00C515FA" w:rsidRDefault="00E1305F" w:rsidP="00E1305F">
      <w:pPr>
        <w:jc w:val="both"/>
        <w:rPr>
          <w:rFonts w:cs="Tahoma"/>
          <w:iCs/>
          <w:color w:val="000000"/>
          <w:sz w:val="20"/>
          <w:szCs w:val="20"/>
        </w:rPr>
      </w:pPr>
      <w:r w:rsidRPr="00C515FA">
        <w:rPr>
          <w:rFonts w:cs="Tahoma"/>
          <w:iCs/>
          <w:color w:val="000000"/>
          <w:sz w:val="20"/>
          <w:szCs w:val="20"/>
        </w:rPr>
        <w:t>Safer recruitment practice and pre-employment checks will be undertaken before any appointment is confirmed.</w:t>
      </w:r>
    </w:p>
    <w:p w14:paraId="52AB0DED" w14:textId="77777777" w:rsidR="00E1305F" w:rsidRPr="00C515FA" w:rsidRDefault="00E1305F" w:rsidP="00E1305F">
      <w:pPr>
        <w:jc w:val="both"/>
        <w:rPr>
          <w:sz w:val="20"/>
          <w:szCs w:val="20"/>
        </w:rPr>
      </w:pPr>
      <w:r w:rsidRPr="00C515FA">
        <w:rPr>
          <w:sz w:val="20"/>
          <w:szCs w:val="20"/>
        </w:rPr>
        <w:lastRenderedPageBreak/>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C515FA">
          <w:rPr>
            <w:rStyle w:val="Hyperlink"/>
            <w:sz w:val="20"/>
            <w:szCs w:val="20"/>
          </w:rPr>
          <w:t>www.gov.uk/disclosure-barring-service-check</w:t>
        </w:r>
      </w:hyperlink>
      <w:r w:rsidRPr="00C515FA">
        <w:rPr>
          <w:sz w:val="20"/>
          <w:szCs w:val="20"/>
        </w:rPr>
        <w:t>.</w:t>
      </w:r>
    </w:p>
    <w:p w14:paraId="07422A7F" w14:textId="77777777" w:rsidR="00E1305F" w:rsidRDefault="00E1305F" w:rsidP="00E1305F">
      <w:pPr>
        <w:jc w:val="both"/>
        <w:rPr>
          <w:rFonts w:cs="Tahoma"/>
          <w:color w:val="000000"/>
          <w:sz w:val="20"/>
          <w:szCs w:val="20"/>
        </w:rPr>
      </w:pPr>
      <w:r w:rsidRPr="00C515FA">
        <w:rPr>
          <w:rFonts w:cs="Tahoma"/>
          <w:iCs/>
          <w:color w:val="000000"/>
          <w:sz w:val="20"/>
          <w:szCs w:val="20"/>
        </w:rPr>
        <w:t xml:space="preserve">We are an equal opportunities employer </w:t>
      </w:r>
      <w:r w:rsidRPr="00C515FA">
        <w:rPr>
          <w:rFonts w:cs="Tahoma"/>
          <w:color w:val="000000"/>
          <w:sz w:val="20"/>
          <w:szCs w:val="20"/>
        </w:rPr>
        <w:t>committed to recruiting and retaining a diverse workforce.</w:t>
      </w:r>
    </w:p>
    <w:p w14:paraId="1065051C" w14:textId="2749C50D" w:rsidR="00E1305F" w:rsidRDefault="00E1305F" w:rsidP="00E1305F">
      <w:pPr>
        <w:jc w:val="both"/>
        <w:rPr>
          <w:rStyle w:val="Hyperlink"/>
          <w:rFonts w:eastAsia="Times New Roman" w:cs="Tahoma"/>
          <w:sz w:val="20"/>
          <w:szCs w:val="20"/>
        </w:rPr>
      </w:pPr>
      <w:r>
        <w:rPr>
          <w:rFonts w:cs="Tahoma"/>
          <w:color w:val="000000"/>
          <w:sz w:val="20"/>
          <w:szCs w:val="20"/>
        </w:rPr>
        <w:t>Application packs can be downloaded from The Nexus Website</w:t>
      </w:r>
      <w:r w:rsidR="001E158B">
        <w:rPr>
          <w:rFonts w:cs="Tahoma"/>
          <w:color w:val="000000"/>
          <w:sz w:val="20"/>
          <w:szCs w:val="20"/>
        </w:rPr>
        <w:t xml:space="preserve"> </w:t>
      </w:r>
      <w:hyperlink r:id="rId13" w:history="1">
        <w:r w:rsidR="001E158B" w:rsidRPr="001E158B">
          <w:rPr>
            <w:rStyle w:val="Hyperlink"/>
            <w:rFonts w:eastAsia="Times New Roman" w:cs="Tahoma"/>
            <w:sz w:val="20"/>
            <w:szCs w:val="20"/>
          </w:rPr>
          <w:t>Career List | Nexus Multi Academy Trust</w:t>
        </w:r>
      </w:hyperlink>
    </w:p>
    <w:p w14:paraId="57089CBD" w14:textId="77777777" w:rsidR="00B16128" w:rsidRDefault="00B16128" w:rsidP="00B16128">
      <w:pPr>
        <w:jc w:val="both"/>
        <w:rPr>
          <w:sz w:val="20"/>
          <w:szCs w:val="20"/>
        </w:rPr>
      </w:pPr>
      <w:r w:rsidRPr="00C44617">
        <w:rPr>
          <w:sz w:val="20"/>
          <w:szCs w:val="20"/>
        </w:rPr>
        <w:t>Completed applications to be sent to</w:t>
      </w:r>
      <w:r w:rsidRPr="00FE013D">
        <w:rPr>
          <w:sz w:val="20"/>
          <w:szCs w:val="20"/>
        </w:rPr>
        <w:t xml:space="preserve"> </w:t>
      </w:r>
      <w:hyperlink r:id="rId14" w:history="1">
        <w:r w:rsidRPr="00FE013D">
          <w:rPr>
            <w:rStyle w:val="Hyperlink"/>
            <w:sz w:val="20"/>
            <w:szCs w:val="20"/>
          </w:rPr>
          <w:t>lotusacademy@nexusmat.org</w:t>
        </w:r>
      </w:hyperlink>
    </w:p>
    <w:p w14:paraId="0E81B4C7" w14:textId="77777777" w:rsidR="00E1305F" w:rsidRPr="00C515FA" w:rsidRDefault="00E1305F" w:rsidP="00E1305F">
      <w:pPr>
        <w:pStyle w:val="Default"/>
        <w:jc w:val="both"/>
        <w:rPr>
          <w:sz w:val="20"/>
          <w:szCs w:val="20"/>
        </w:rPr>
      </w:pPr>
      <w:r w:rsidRPr="00C515FA">
        <w:rPr>
          <w:sz w:val="20"/>
          <w:szCs w:val="20"/>
        </w:rPr>
        <w:t>All candidates are advised to refer to the job description and person specification before making an application.</w:t>
      </w:r>
    </w:p>
    <w:p w14:paraId="2100F336" w14:textId="77777777" w:rsidR="00E1305F" w:rsidRPr="00C515FA" w:rsidRDefault="00E1305F" w:rsidP="00E1305F">
      <w:pPr>
        <w:pStyle w:val="Default"/>
        <w:jc w:val="both"/>
        <w:rPr>
          <w:b/>
          <w:sz w:val="20"/>
          <w:szCs w:val="20"/>
        </w:rPr>
      </w:pPr>
      <w:r w:rsidRPr="00C515FA">
        <w:rPr>
          <w:sz w:val="20"/>
          <w:szCs w:val="20"/>
        </w:rPr>
        <w:t xml:space="preserve">We reserve the right to close this vacancy early should we receive an overwhelming response. </w:t>
      </w:r>
    </w:p>
    <w:p w14:paraId="61B2886A" w14:textId="405C21AE" w:rsidR="00FE470C" w:rsidRPr="00C515FA" w:rsidRDefault="00FE470C" w:rsidP="00E1305F">
      <w:pPr>
        <w:pStyle w:val="Default"/>
        <w:jc w:val="both"/>
        <w:rPr>
          <w:b/>
          <w:sz w:val="20"/>
          <w:szCs w:val="20"/>
        </w:rPr>
      </w:pPr>
    </w:p>
    <w:sectPr w:rsidR="00FE470C" w:rsidRPr="00C515FA"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6B00" w14:textId="77777777" w:rsidR="00EE18DD" w:rsidRDefault="00EE18DD" w:rsidP="004339D2">
      <w:pPr>
        <w:spacing w:after="0" w:line="240" w:lineRule="auto"/>
      </w:pPr>
      <w:r>
        <w:separator/>
      </w:r>
    </w:p>
  </w:endnote>
  <w:endnote w:type="continuationSeparator" w:id="0">
    <w:p w14:paraId="0B9C5D12" w14:textId="77777777" w:rsidR="00EE18DD" w:rsidRDefault="00EE18D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9C9E" w14:textId="77777777" w:rsidR="00EE18DD" w:rsidRDefault="00EE18DD" w:rsidP="004339D2">
      <w:pPr>
        <w:spacing w:after="0" w:line="240" w:lineRule="auto"/>
      </w:pPr>
      <w:r>
        <w:separator/>
      </w:r>
    </w:p>
  </w:footnote>
  <w:footnote w:type="continuationSeparator" w:id="0">
    <w:p w14:paraId="42748B43" w14:textId="77777777" w:rsidR="00EE18DD" w:rsidRDefault="00EE18D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CEE464" id="Group 2" o:spid="_x0000_s1026" style="position:absolute;margin-left:0;margin-top:2.65pt;width:58.8pt;height:47.65pt;z-index:251659264;mso-position-horizontal:left;mso-position-horizontal-relative:margin" coordsize="56708,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o:spid="_x0000_s1027" style="position:absolute;left:11841;top:32800;width:6081;height:9662;visibility:visible;mso-wrap-style:square;v-text-anchor:top" coordsize="608076,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path="m,l169164,r,815339l608076,815339r,150877l,966216,,xe" fillcolor="black" stroked="f" strokeweight="0">
                <v:stroke miterlimit="83231f" joinstyle="miter"/>
                <v:path arrowok="t" textboxrect="0,0,608076,966216"/>
              </v:shape>
              <v:shape id="Shape 7" o:spid="_x0000_s1028" style="position:absolute;left:18562;top:35726;width:3574;height:6889;visibility:visible;mso-wrap-style:square;v-text-anchor:top" coordsize="35737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path="m356616,r762,70l357378,141808r-762,-76c245364,141732,163068,230124,163068,344424v,112776,82296,201168,193548,201168l357378,545516r,143261l356616,688848c152400,688848,,537972,,344424,,149352,152400,,356616,xe" fillcolor="black" stroked="f" strokeweight="0">
                <v:stroke miterlimit="83231f" joinstyle="miter"/>
                <v:path arrowok="t" textboxrect="0,0,357378,688848"/>
              </v:shape>
              <v:shape id="Shape 8" o:spid="_x0000_s1029" style="position:absolute;left:22136;top:35727;width:3573;height:6887;visibility:visible;mso-wrap-style:square;v-text-anchor:top" coordsize="357378,68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path="m,l73697,6729c240697,37983,357378,173666,357378,344354v,169355,-116681,306038,-283681,337563l,688708,,545447r39562,-3943c130135,523043,194310,443033,194310,344354v,-100012,-64175,-180189,-154748,-198670l,141738,,xe" fillcolor="black" stroked="f" strokeweight="0">
                <v:stroke miterlimit="83231f" joinstyle="miter"/>
                <v:path arrowok="t" textboxrect="0,0,357378,688708"/>
              </v:shape>
              <v:shape id="Shape 9" o:spid="_x0000_s1030" style="position:absolute;left:26502;top:33791;width:4648;height:8824;visibility:visible;mso-wrap-style:square;v-text-anchor:top" coordsize="464820,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path="m277368,r,207264l464820,207264r,140208l277368,347472r,278892c277368,704088,309372,743712,374904,743712v32004,,64008,-9144,89916,-19812l464820,856488v-30480,15240,-79248,25908,-131064,25908c187452,882396,115824,795528,115824,641604r,-294132l,347472,,207264r115824,l115824,38100,277368,xe" fillcolor="black" stroked="f" strokeweight="0">
                <v:stroke miterlimit="83231f" joinstyle="miter"/>
                <v:path arrowok="t" textboxrect="0,0,464820,882396"/>
              </v:shape>
              <v:shape id="Shape 10" o:spid="_x0000_s1031" style="position:absolute;left:32491;top:35863;width:6081;height:6752;visibility:visible;mso-wrap-style:square;v-text-anchor:top" coordsize="608076,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path="m,l161544,r,384048c161544,440436,170688,475488,193548,498348v22860,24384,57912,35052,96012,35052c348996,533400,403860,505968,446532,470916l446532,,608076,r,659892l448056,659892r,-57912l446532,600456v-56388,47244,-129540,74676,-210312,74676c163068,675132,102108,652272,57912,605028,15240,557784,,502920,,411480l,xe" fillcolor="black" stroked="f" strokeweight="0">
                <v:stroke miterlimit="83231f" joinstyle="miter"/>
                <v:path arrowok="t" textboxrect="0,0,608076,675132"/>
              </v:shape>
              <v:shape id="Shape 11" o:spid="_x0000_s1032" style="position:absolute;left:40126;top:35726;width:5548;height:6889;visibility:visible;mso-wrap-style:square;v-text-anchor:top" coordsize="554736,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fillcolor="black" stroked="f" strokeweight="0">
                <v:stroke miterlimit="83231f" joinstyle="miter"/>
                <v:path arrowok="t" textboxrect="0,0,554736,688848"/>
              </v:shape>
              <v:shape id="Shape 12" o:spid="_x0000_s1033" style="position:absolute;top:44093;width:4221;height:9677;visibility:visible;mso-wrap-style:square;v-text-anchor:top" coordsize="422148,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path="m406908,r15240,l422148,42672,176784,626364r245364,l422148,655320r-257556,l33528,967740,,967740,406908,xe" fillcolor="black" stroked="f" strokeweight="0">
                <v:stroke miterlimit="83231f" joinstyle="miter"/>
                <v:path arrowok="t" textboxrect="0,0,422148,967740"/>
              </v:shape>
              <v:shape id="Shape 13" o:spid="_x0000_s1034" style="position:absolute;left:4221;top:44093;width:4237;height:9677;visibility:visible;mso-wrap-style:square;v-text-anchor:top" coordsize="423672,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path="m,l16764,,423672,967740r-33528,l257556,655320,,655320,,626364r245364,l1524,42672,,42672,,xe" fillcolor="black" stroked="f" strokeweight="0">
                <v:stroke miterlimit="83231f" joinstyle="miter"/>
                <v:path arrowok="t" textboxrect="0,0,423672,967740"/>
              </v:shape>
              <v:shape id="Shape 14" o:spid="_x0000_s1035" style="position:absolute;left:9372;top:47110;width:5227;height:6767;visibility:visible;mso-wrap-style:square;v-text-anchor:top" coordsize="52273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path="m333756,v68580,,132588,18288,184404,51816l518160,86868c464820,50292,402336,28956,333756,28956,156972,28956,30480,160020,30480,339852v,178309,128016,306324,300228,306324c406908,646176,473964,621792,522732,583692r,36576c470916,655320,403860,676656,330708,676656,137160,676656,,530352,,339852,,146304,137160,,333756,xe" fillcolor="black" stroked="f" strokeweight="0">
                <v:stroke miterlimit="83231f" joinstyle="miter"/>
                <v:path arrowok="t" textboxrect="0,0,522732,676656"/>
              </v:shape>
              <v:shape id="Shape 15" o:spid="_x0000_s1036" style="position:absolute;left:16230;top:50240;width:2431;height:3637;visibility:visible;mso-wrap-style:square;v-text-anchor:top" coordsize="24307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path="m243078,r,29384l170640,35533c91345,50607,30480,92041,30480,182338v,109728,92964,150876,187452,150876l243078,330516r,30267l216408,363694c96012,363694,,302734,,185386,,68038,84011,13698,202005,1946l243078,xe" fillcolor="black" stroked="f" strokeweight="0">
                <v:stroke miterlimit="83231f" joinstyle="miter"/>
                <v:path arrowok="t" textboxrect="0,0,243078,363694"/>
              </v:shape>
              <v:shape id="Shape 16" o:spid="_x0000_s1037" style="position:absolute;left:16703;top:47110;width:1958;height:823;visibility:visible;mso-wrap-style:square;v-text-anchor:top" coordsize="19583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path="m192024,r3810,255l195834,29097r-2286,-141c115824,28956,53340,48768,,82297l,48768c45720,22860,109728,,192024,xe" fillcolor="black" stroked="f" strokeweight="0">
                <v:stroke miterlimit="83231f" joinstyle="miter"/>
                <v:path arrowok="t" textboxrect="0,0,195834,82297"/>
              </v:shape>
              <v:shape id="Shape 17" o:spid="_x0000_s1038" style="position:absolute;left:18661;top:47113;width:3802;height:6735;visibility:visible;mso-wrap-style:square;v-text-anchor:top" coordsize="380238,6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fillcolor="black" stroked="f" strokeweight="0">
                <v:stroke miterlimit="83231f" joinstyle="miter"/>
                <v:path arrowok="t" textboxrect="0,0,380238,673491"/>
              </v:shape>
              <v:shape id="Shape 18" o:spid="_x0000_s1039" style="position:absolute;left:23225;top:47156;width:2911;height:6700;visibility:visible;mso-wrap-style:square;v-text-anchor:top" coordsize="291084,66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path="m291084,r,28851l271347,30711c123015,59714,32004,185563,32004,342916v,154686,91011,267367,225049,293120l291084,639207r,30746l250573,666147c107347,638643,,517795,,344440,,177753,99179,35568,263846,2627l291084,xe" fillcolor="black" stroked="f" strokeweight="0">
                <v:stroke miterlimit="83231f" joinstyle="miter"/>
                <v:path arrowok="t" textboxrect="0,0,291084,669953"/>
              </v:shape>
              <v:shape id="Shape 19" o:spid="_x0000_s1040" style="position:absolute;left:26136;top:44093;width:2896;height:9784;visibility:visible;mso-wrap-style:square;v-text-anchor:top" coordsize="28956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path="m259080,r30480,l289560,967740r-30480,l259080,880872r-1524,-1524c202692,937260,118872,978408,22860,978408l,976261,,945514r25908,2414c118872,947928,201168,911352,259080,841248r,-443484c201168,358140,128016,330708,47244,330708l,335159,,306308r47244,-4556c131064,301752,199644,329184,257556,362712r1524,-1524l259080,xe" fillcolor="black" stroked="f" strokeweight="0">
                <v:stroke miterlimit="83231f" joinstyle="miter"/>
                <v:path arrowok="t" textboxrect="0,0,289560,978408"/>
              </v:shape>
              <v:shape id="Shape 20" o:spid="_x0000_s1041" style="position:absolute;left:31074;top:47128;width:2995;height:6713;visibility:visible;mso-wrap-style:square;v-text-anchor:top" coordsize="299466,6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path="m299466,r,28682l263905,31864c145161,53325,41148,149170,30480,309190r268986,l299466,339671r-268986,c31814,493023,125325,611371,274261,638563r25205,2218l299466,671364r-31099,-2763c108514,639327,,511311,,336622,,161934,105013,33918,251740,4644l299466,xe" fillcolor="black" stroked="f" strokeweight="0">
                <v:stroke miterlimit="83231f" joinstyle="miter"/>
                <v:path arrowok="t" textboxrect="0,0,299466,671364"/>
              </v:shape>
              <v:shape id="Shape 21" o:spid="_x0000_s1042" style="position:absolute;left:34069;top:52871;width:2613;height:1006;visibility:visible;mso-wrap-style:square;v-text-anchor:top" coordsize="26136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path="m261366,r,35052c201930,76200,121158,100584,40386,100584l,96997,,66415r41910,3689c125730,70104,201930,44196,261366,xe" fillcolor="black" stroked="f" strokeweight="0">
                <v:stroke miterlimit="83231f" joinstyle="miter"/>
                <v:path arrowok="t" textboxrect="0,0,261366,100584"/>
              </v:shape>
              <v:shape id="Shape 22" o:spid="_x0000_s1043" style="position:absolute;left:34069;top:47110;width:2994;height:3414;visibility:visible;mso-wrap-style:square;v-text-anchor:top" coordsize="299466,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path="m17526,c174498,,299466,106680,299466,294132v,18288,,35052,-1524,47244l,341376,,310896r268986,l268986,298703c268986,85344,118110,28956,16002,28956l,30387,,1705,17526,xe" fillcolor="black" stroked="f" strokeweight="0">
                <v:stroke miterlimit="83231f" joinstyle="miter"/>
                <v:path arrowok="t" textboxrect="0,0,299466,341376"/>
              </v:shape>
              <v:shape id="Shape 23" o:spid="_x0000_s1044" style="position:absolute;left:39090;top:47110;width:10089;height:6660;visibility:visible;mso-wrap-style:square;v-text-anchor:top" coordsize="1008888,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fillcolor="black" stroked="f" strokeweight="0">
                <v:stroke miterlimit="83231f" joinstyle="miter"/>
                <v:path arrowok="t" textboxrect="0,0,1008888,665988"/>
              </v:shape>
              <v:shape id="Shape 24" o:spid="_x0000_s1045" style="position:absolute;left:50718;top:47217;width:5990;height:9479;visibility:visible;mso-wrap-style:square;v-text-anchor:top" coordsize="598932,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path="m,l32004,,298704,550164r1524,l566928,r32004,l137160,947928r-33528,l283464,583692,,xe" fillcolor="black" stroked="f" strokeweight="0">
                <v:stroke miterlimit="83231f" joinstyle="miter"/>
                <v:path arrowok="t" textboxrect="0,0,598932,947928"/>
              </v:shape>
              <v:shape id="Shape 25" o:spid="_x0000_s1046" style="position:absolute;left:1783;top:4455;width:12603;height:25147;visibility:visible;mso-wrap-style:square;v-text-anchor:top" coordsize="1260348,25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fillcolor="#396" stroked="f" strokeweight="0">
                <v:stroke miterlimit="83231f" joinstyle="miter"/>
                <v:path arrowok="t" textboxrect="0,0,1260348,2514663"/>
              </v:shape>
              <v:shape id="Shape 26" o:spid="_x0000_s1047" style="position:absolute;left:14386;width:14121;height:30606;visibility:visible;mso-wrap-style:square;v-text-anchor:top" coordsize="1412097,30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fillcolor="#396" stroked="f" strokeweight="0">
                <v:stroke miterlimit="83231f" joinstyle="miter"/>
                <v:path arrowok="t" textboxrect="0,0,1412097,3060606"/>
              </v:shape>
              <v:shape id="Shape 27" o:spid="_x0000_s1048" style="position:absolute;left:28507;top:22;width:14119;height:30668;visibility:visible;mso-wrap-style:square;v-text-anchor:top" coordsize="1411875,30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fillcolor="#396" stroked="f" strokeweight="0">
                <v:stroke miterlimit="83231f" joinstyle="miter"/>
                <v:path arrowok="t" textboxrect="0,0,1411875,3066870"/>
              </v:shape>
              <v:shape id="Shape 28" o:spid="_x0000_s1049" style="position:absolute;left:42626;top:4456;width:13883;height:25061;visibility:visible;mso-wrap-style:square;v-text-anchor:top" coordsize="1388364,25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fillcolor="#396" stroked="f" strokeweight="0">
                <v:stroke miterlimit="83231f" joinstyle="miter"/>
                <v:path arrowok="t" textboxrect="0,0,1388364,2506109"/>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2A3B81"/>
    <w:multiLevelType w:val="hybridMultilevel"/>
    <w:tmpl w:val="F30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F26"/>
    <w:rsid w:val="00067ADE"/>
    <w:rsid w:val="00081FCA"/>
    <w:rsid w:val="00097855"/>
    <w:rsid w:val="000A4934"/>
    <w:rsid w:val="000C0DD1"/>
    <w:rsid w:val="000C2A65"/>
    <w:rsid w:val="000E12D6"/>
    <w:rsid w:val="0010269E"/>
    <w:rsid w:val="00137441"/>
    <w:rsid w:val="001A4249"/>
    <w:rsid w:val="001E158B"/>
    <w:rsid w:val="002045D9"/>
    <w:rsid w:val="00274143"/>
    <w:rsid w:val="002B69D7"/>
    <w:rsid w:val="002C5853"/>
    <w:rsid w:val="002E0D8F"/>
    <w:rsid w:val="002E1D36"/>
    <w:rsid w:val="002E3AC9"/>
    <w:rsid w:val="003028B8"/>
    <w:rsid w:val="00322559"/>
    <w:rsid w:val="0032326B"/>
    <w:rsid w:val="00335668"/>
    <w:rsid w:val="003409C4"/>
    <w:rsid w:val="00340C31"/>
    <w:rsid w:val="00342F7C"/>
    <w:rsid w:val="003445E8"/>
    <w:rsid w:val="00355718"/>
    <w:rsid w:val="003825B7"/>
    <w:rsid w:val="00391B38"/>
    <w:rsid w:val="00393D3D"/>
    <w:rsid w:val="003A12DF"/>
    <w:rsid w:val="003B4108"/>
    <w:rsid w:val="003B7E10"/>
    <w:rsid w:val="003D6092"/>
    <w:rsid w:val="00407D0F"/>
    <w:rsid w:val="004339D2"/>
    <w:rsid w:val="00451FA5"/>
    <w:rsid w:val="0046129E"/>
    <w:rsid w:val="00463084"/>
    <w:rsid w:val="004752E7"/>
    <w:rsid w:val="00482D57"/>
    <w:rsid w:val="00486385"/>
    <w:rsid w:val="004A390C"/>
    <w:rsid w:val="004A4002"/>
    <w:rsid w:val="004B0158"/>
    <w:rsid w:val="004C37F7"/>
    <w:rsid w:val="004C5CB7"/>
    <w:rsid w:val="004C6211"/>
    <w:rsid w:val="004C7FFD"/>
    <w:rsid w:val="005011E9"/>
    <w:rsid w:val="0051754A"/>
    <w:rsid w:val="005176B7"/>
    <w:rsid w:val="00531B69"/>
    <w:rsid w:val="00535CB3"/>
    <w:rsid w:val="00540E76"/>
    <w:rsid w:val="00586B00"/>
    <w:rsid w:val="005913C4"/>
    <w:rsid w:val="005E0BEE"/>
    <w:rsid w:val="0060507F"/>
    <w:rsid w:val="0060744A"/>
    <w:rsid w:val="006238A8"/>
    <w:rsid w:val="00625C06"/>
    <w:rsid w:val="0062676C"/>
    <w:rsid w:val="00633C97"/>
    <w:rsid w:val="006420C0"/>
    <w:rsid w:val="0066514C"/>
    <w:rsid w:val="006708CA"/>
    <w:rsid w:val="006C2751"/>
    <w:rsid w:val="006E4472"/>
    <w:rsid w:val="006F3F72"/>
    <w:rsid w:val="007021D4"/>
    <w:rsid w:val="00720329"/>
    <w:rsid w:val="00743B58"/>
    <w:rsid w:val="00766FA6"/>
    <w:rsid w:val="00775A13"/>
    <w:rsid w:val="0077643A"/>
    <w:rsid w:val="00784328"/>
    <w:rsid w:val="007A0C58"/>
    <w:rsid w:val="007B2485"/>
    <w:rsid w:val="007B62F6"/>
    <w:rsid w:val="007C6419"/>
    <w:rsid w:val="00810E92"/>
    <w:rsid w:val="00824BFA"/>
    <w:rsid w:val="00830689"/>
    <w:rsid w:val="00867229"/>
    <w:rsid w:val="00874E73"/>
    <w:rsid w:val="00887535"/>
    <w:rsid w:val="008D40B2"/>
    <w:rsid w:val="008E1F18"/>
    <w:rsid w:val="008E34E1"/>
    <w:rsid w:val="008F30DC"/>
    <w:rsid w:val="0090496F"/>
    <w:rsid w:val="009050AE"/>
    <w:rsid w:val="00920357"/>
    <w:rsid w:val="0094266C"/>
    <w:rsid w:val="00951744"/>
    <w:rsid w:val="00954BC2"/>
    <w:rsid w:val="00984129"/>
    <w:rsid w:val="00987B4E"/>
    <w:rsid w:val="009A29BA"/>
    <w:rsid w:val="009D3B6C"/>
    <w:rsid w:val="009E5459"/>
    <w:rsid w:val="00A2093F"/>
    <w:rsid w:val="00A53132"/>
    <w:rsid w:val="00A64DD0"/>
    <w:rsid w:val="00A7118E"/>
    <w:rsid w:val="00A721B2"/>
    <w:rsid w:val="00A8602C"/>
    <w:rsid w:val="00AA743B"/>
    <w:rsid w:val="00AB1E73"/>
    <w:rsid w:val="00AB43C4"/>
    <w:rsid w:val="00AC0798"/>
    <w:rsid w:val="00AC3AC4"/>
    <w:rsid w:val="00AD76F3"/>
    <w:rsid w:val="00B03EAD"/>
    <w:rsid w:val="00B16128"/>
    <w:rsid w:val="00B7007A"/>
    <w:rsid w:val="00B72EB7"/>
    <w:rsid w:val="00B900CF"/>
    <w:rsid w:val="00B90E3C"/>
    <w:rsid w:val="00B92BB3"/>
    <w:rsid w:val="00BB1A19"/>
    <w:rsid w:val="00BF5A50"/>
    <w:rsid w:val="00C016F7"/>
    <w:rsid w:val="00C515FA"/>
    <w:rsid w:val="00C86852"/>
    <w:rsid w:val="00C909AB"/>
    <w:rsid w:val="00C947CC"/>
    <w:rsid w:val="00CA18BA"/>
    <w:rsid w:val="00CB1642"/>
    <w:rsid w:val="00CB1E53"/>
    <w:rsid w:val="00CC0A2C"/>
    <w:rsid w:val="00CE3406"/>
    <w:rsid w:val="00CF38F1"/>
    <w:rsid w:val="00CF7D72"/>
    <w:rsid w:val="00D11C19"/>
    <w:rsid w:val="00D5515E"/>
    <w:rsid w:val="00D60654"/>
    <w:rsid w:val="00D62638"/>
    <w:rsid w:val="00D8150E"/>
    <w:rsid w:val="00D81CCE"/>
    <w:rsid w:val="00DC7D28"/>
    <w:rsid w:val="00DD28AD"/>
    <w:rsid w:val="00DE172E"/>
    <w:rsid w:val="00DF2157"/>
    <w:rsid w:val="00E1305F"/>
    <w:rsid w:val="00E245F3"/>
    <w:rsid w:val="00E43BD3"/>
    <w:rsid w:val="00E46F0C"/>
    <w:rsid w:val="00E56172"/>
    <w:rsid w:val="00E63D09"/>
    <w:rsid w:val="00E74A2B"/>
    <w:rsid w:val="00E85513"/>
    <w:rsid w:val="00E86FD5"/>
    <w:rsid w:val="00E94C75"/>
    <w:rsid w:val="00ED5CEF"/>
    <w:rsid w:val="00ED66FF"/>
    <w:rsid w:val="00EE18DD"/>
    <w:rsid w:val="00EF7AD3"/>
    <w:rsid w:val="00F20B73"/>
    <w:rsid w:val="00F273F0"/>
    <w:rsid w:val="00F46AE6"/>
    <w:rsid w:val="00F50D33"/>
    <w:rsid w:val="00F929C2"/>
    <w:rsid w:val="00F944CC"/>
    <w:rsid w:val="00FD4D16"/>
    <w:rsid w:val="00FD7BF4"/>
    <w:rsid w:val="00FE44F7"/>
    <w:rsid w:val="00FE470C"/>
    <w:rsid w:val="00FF1B8D"/>
    <w:rsid w:val="4E8CC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 w:id="1295215960">
      <w:bodyDiv w:val="1"/>
      <w:marLeft w:val="0"/>
      <w:marRight w:val="0"/>
      <w:marTop w:val="0"/>
      <w:marBottom w:val="0"/>
      <w:divBdr>
        <w:top w:val="none" w:sz="0" w:space="0" w:color="auto"/>
        <w:left w:val="none" w:sz="0" w:space="0" w:color="auto"/>
        <w:bottom w:val="none" w:sz="0" w:space="0" w:color="auto"/>
        <w:right w:val="none" w:sz="0" w:space="0" w:color="auto"/>
      </w:divBdr>
    </w:div>
    <w:div w:id="1329947179">
      <w:bodyDiv w:val="1"/>
      <w:marLeft w:val="0"/>
      <w:marRight w:val="0"/>
      <w:marTop w:val="0"/>
      <w:marBottom w:val="0"/>
      <w:divBdr>
        <w:top w:val="none" w:sz="0" w:space="0" w:color="auto"/>
        <w:left w:val="none" w:sz="0" w:space="0" w:color="auto"/>
        <w:bottom w:val="none" w:sz="0" w:space="0" w:color="auto"/>
        <w:right w:val="none" w:sz="0" w:space="0" w:color="auto"/>
      </w:divBdr>
    </w:div>
    <w:div w:id="169044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usmat.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usacademy@nexu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Props1.xml><?xml version="1.0" encoding="utf-8"?>
<ds:datastoreItem xmlns:ds="http://schemas.openxmlformats.org/officeDocument/2006/customXml" ds:itemID="{D4E0504A-FB26-4123-80FD-E74692538605}">
  <ds:schemaRefs>
    <ds:schemaRef ds:uri="http://schemas.openxmlformats.org/officeDocument/2006/bibliography"/>
  </ds:schemaRefs>
</ds:datastoreItem>
</file>

<file path=customXml/itemProps2.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3.xml><?xml version="1.0" encoding="utf-8"?>
<ds:datastoreItem xmlns:ds="http://schemas.openxmlformats.org/officeDocument/2006/customXml" ds:itemID="{F81F97D6-CEE4-47E1-973D-4A76DD3D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08ba2101-7f68-41ac-a098-f82cc43cc66a"/>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3</Pages>
  <Words>909</Words>
  <Characters>5186</Characters>
  <Application>Microsoft Office Word</Application>
  <DocSecurity>0</DocSecurity>
  <Lines>43</Lines>
  <Paragraphs>12</Paragraphs>
  <ScaleCrop>false</ScaleCrop>
  <Company>Hewlett-Packard</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14</cp:revision>
  <cp:lastPrinted>2024-09-10T13:48:00Z</cp:lastPrinted>
  <dcterms:created xsi:type="dcterms:W3CDTF">2025-07-29T11:25:00Z</dcterms:created>
  <dcterms:modified xsi:type="dcterms:W3CDTF">2025-07-29T13:53:00Z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