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3735" w14:textId="69664694" w:rsidR="0077643A" w:rsidRPr="00D11C19" w:rsidRDefault="0000055A" w:rsidP="4DC43B9B">
      <w:pPr>
        <w:rPr>
          <w:rFonts w:cs="Tahoma"/>
          <w:b/>
          <w:bCs/>
          <w:color w:val="00B0F0"/>
          <w:sz w:val="20"/>
          <w:szCs w:val="20"/>
        </w:rPr>
      </w:pPr>
      <w:r w:rsidRPr="4DC43B9B">
        <w:rPr>
          <w:b/>
          <w:bCs/>
          <w:sz w:val="20"/>
          <w:szCs w:val="20"/>
        </w:rPr>
        <w:t>Position:</w:t>
      </w:r>
      <w:r>
        <w:tab/>
      </w:r>
      <w:r w:rsidR="00E1441A">
        <w:t xml:space="preserve">    </w:t>
      </w:r>
      <w:r w:rsidR="00E1441A" w:rsidRPr="00E1441A">
        <w:rPr>
          <w:b/>
          <w:bCs/>
        </w:rPr>
        <w:t>Receptionist</w:t>
      </w:r>
      <w:r w:rsidR="00F91F58" w:rsidRPr="00F91F58">
        <w:rPr>
          <w:b/>
          <w:bCs/>
        </w:rPr>
        <w:t>/Administration Support</w:t>
      </w:r>
      <w:r>
        <w:tab/>
      </w:r>
      <w:r w:rsidR="0077643A" w:rsidRPr="4DC43B9B">
        <w:rPr>
          <w:rFonts w:cs="Tahoma"/>
          <w:b/>
          <w:bCs/>
          <w:sz w:val="20"/>
          <w:szCs w:val="20"/>
        </w:rPr>
        <w:t xml:space="preserve"> </w:t>
      </w:r>
    </w:p>
    <w:p w14:paraId="669AF33A" w14:textId="04124F54" w:rsidR="0077643A" w:rsidRPr="00D11C19" w:rsidRDefault="0000055A" w:rsidP="0077643A">
      <w:pPr>
        <w:rPr>
          <w:b/>
          <w:sz w:val="20"/>
          <w:szCs w:val="20"/>
        </w:rPr>
      </w:pPr>
      <w:r w:rsidRPr="00D11C19">
        <w:rPr>
          <w:b/>
          <w:sz w:val="20"/>
          <w:szCs w:val="20"/>
        </w:rPr>
        <w:t xml:space="preserve">Salary: </w:t>
      </w:r>
      <w:r w:rsidRPr="00D11C19">
        <w:rPr>
          <w:b/>
          <w:sz w:val="20"/>
          <w:szCs w:val="20"/>
        </w:rPr>
        <w:tab/>
      </w:r>
      <w:r w:rsidR="00E1441A">
        <w:rPr>
          <w:b/>
          <w:sz w:val="20"/>
          <w:szCs w:val="20"/>
        </w:rPr>
        <w:t xml:space="preserve">     Grade 2</w:t>
      </w:r>
      <w:r w:rsidR="00F20B73" w:rsidRPr="00D11C19">
        <w:rPr>
          <w:b/>
          <w:sz w:val="20"/>
          <w:szCs w:val="20"/>
        </w:rPr>
        <w:tab/>
      </w:r>
    </w:p>
    <w:p w14:paraId="7A734946" w14:textId="5CBD4481" w:rsidR="0000055A" w:rsidRPr="00D11C19" w:rsidRDefault="0000055A" w:rsidP="0077643A">
      <w:pPr>
        <w:rPr>
          <w:b/>
          <w:sz w:val="20"/>
          <w:szCs w:val="20"/>
        </w:rPr>
      </w:pPr>
      <w:r w:rsidRPr="00D11C19">
        <w:rPr>
          <w:b/>
          <w:sz w:val="20"/>
          <w:szCs w:val="20"/>
        </w:rPr>
        <w:t xml:space="preserve">Location: </w:t>
      </w:r>
      <w:r w:rsidRPr="00D11C19">
        <w:rPr>
          <w:b/>
          <w:sz w:val="20"/>
          <w:szCs w:val="20"/>
        </w:rPr>
        <w:tab/>
      </w:r>
      <w:r w:rsidR="00E1441A">
        <w:rPr>
          <w:b/>
          <w:sz w:val="20"/>
          <w:szCs w:val="20"/>
        </w:rPr>
        <w:t xml:space="preserve">     The Beech Academy</w:t>
      </w:r>
      <w:r w:rsidR="0077643A" w:rsidRPr="00D11C19">
        <w:rPr>
          <w:b/>
          <w:sz w:val="20"/>
          <w:szCs w:val="20"/>
        </w:rPr>
        <w:tab/>
      </w:r>
      <w:r w:rsidR="00FE470C" w:rsidRPr="00D11C19">
        <w:rPr>
          <w:b/>
          <w:sz w:val="20"/>
          <w:szCs w:val="20"/>
        </w:rPr>
        <w:t xml:space="preserve"> </w:t>
      </w:r>
    </w:p>
    <w:p w14:paraId="0ED52BED" w14:textId="05527B5E" w:rsidR="0000055A" w:rsidRPr="00D11C19" w:rsidRDefault="003B4108" w:rsidP="0000055A">
      <w:pPr>
        <w:rPr>
          <w:b/>
          <w:sz w:val="20"/>
          <w:szCs w:val="20"/>
        </w:rPr>
      </w:pPr>
      <w:r w:rsidRPr="00D11C19">
        <w:rPr>
          <w:b/>
          <w:sz w:val="20"/>
          <w:szCs w:val="20"/>
        </w:rPr>
        <w:t xml:space="preserve">Contract type: </w:t>
      </w:r>
      <w:r w:rsidR="00E1441A">
        <w:rPr>
          <w:b/>
          <w:sz w:val="20"/>
          <w:szCs w:val="20"/>
        </w:rPr>
        <w:t xml:space="preserve">    Term Time Only 37Hrs</w:t>
      </w:r>
      <w:r w:rsidR="0077643A" w:rsidRPr="00D11C19">
        <w:rPr>
          <w:b/>
          <w:sz w:val="20"/>
          <w:szCs w:val="20"/>
        </w:rPr>
        <w:t xml:space="preserve"> </w:t>
      </w:r>
    </w:p>
    <w:p w14:paraId="1C31D06E" w14:textId="44E2C853" w:rsidR="0000055A" w:rsidRPr="00D11C19" w:rsidRDefault="0000055A" w:rsidP="0000055A">
      <w:pPr>
        <w:rPr>
          <w:b/>
          <w:sz w:val="20"/>
          <w:szCs w:val="20"/>
        </w:rPr>
      </w:pPr>
      <w:r w:rsidRPr="00D11C19">
        <w:rPr>
          <w:b/>
          <w:sz w:val="20"/>
          <w:szCs w:val="20"/>
        </w:rPr>
        <w:t>Closing date:</w:t>
      </w:r>
      <w:r w:rsidRPr="00D11C19">
        <w:rPr>
          <w:b/>
          <w:sz w:val="20"/>
          <w:szCs w:val="20"/>
        </w:rPr>
        <w:tab/>
      </w:r>
      <w:r w:rsidR="00E1441A">
        <w:rPr>
          <w:b/>
          <w:sz w:val="20"/>
          <w:szCs w:val="20"/>
        </w:rPr>
        <w:t xml:space="preserve">     Friday 30</w:t>
      </w:r>
      <w:r w:rsidR="00E1441A" w:rsidRPr="00E1441A">
        <w:rPr>
          <w:b/>
          <w:sz w:val="20"/>
          <w:szCs w:val="20"/>
          <w:vertAlign w:val="superscript"/>
        </w:rPr>
        <w:t>th</w:t>
      </w:r>
      <w:r w:rsidR="00E1441A">
        <w:rPr>
          <w:b/>
          <w:sz w:val="20"/>
          <w:szCs w:val="20"/>
        </w:rPr>
        <w:t xml:space="preserve"> September 2022</w:t>
      </w:r>
      <w:r w:rsidR="004C5CB7" w:rsidRPr="00D11C19">
        <w:rPr>
          <w:b/>
          <w:sz w:val="20"/>
          <w:szCs w:val="20"/>
        </w:rPr>
        <w:tab/>
      </w:r>
    </w:p>
    <w:p w14:paraId="2731E886" w14:textId="6E7C9FA0" w:rsidR="00FE470C" w:rsidRPr="00D11C19" w:rsidRDefault="0000055A" w:rsidP="0000055A">
      <w:pPr>
        <w:rPr>
          <w:b/>
          <w:sz w:val="20"/>
          <w:szCs w:val="20"/>
        </w:rPr>
      </w:pPr>
      <w:r w:rsidRPr="00D11C19">
        <w:rPr>
          <w:b/>
          <w:sz w:val="20"/>
          <w:szCs w:val="20"/>
        </w:rPr>
        <w:t xml:space="preserve">Interview date: </w:t>
      </w:r>
      <w:r w:rsidR="00E1441A">
        <w:rPr>
          <w:b/>
          <w:sz w:val="20"/>
          <w:szCs w:val="20"/>
        </w:rPr>
        <w:t xml:space="preserve">  WC 3</w:t>
      </w:r>
      <w:r w:rsidR="00E1441A" w:rsidRPr="00E1441A">
        <w:rPr>
          <w:b/>
          <w:sz w:val="20"/>
          <w:szCs w:val="20"/>
          <w:vertAlign w:val="superscript"/>
        </w:rPr>
        <w:t>rd</w:t>
      </w:r>
      <w:r w:rsidR="00E1441A">
        <w:rPr>
          <w:b/>
          <w:sz w:val="20"/>
          <w:szCs w:val="20"/>
        </w:rPr>
        <w:t xml:space="preserve"> October 2022</w:t>
      </w:r>
    </w:p>
    <w:p w14:paraId="672A6659" w14:textId="77777777" w:rsidR="00D11C19" w:rsidRPr="00E1441A" w:rsidRDefault="00D11C19" w:rsidP="0000055A">
      <w:pPr>
        <w:rPr>
          <w:sz w:val="20"/>
          <w:szCs w:val="20"/>
        </w:rPr>
      </w:pPr>
    </w:p>
    <w:p w14:paraId="3904FBBA" w14:textId="77777777" w:rsidR="00E1441A" w:rsidRPr="00321702" w:rsidRDefault="00D11C19" w:rsidP="00E1441A">
      <w:pPr>
        <w:rPr>
          <w:rFonts w:cs="Tahoma"/>
        </w:rPr>
      </w:pPr>
      <w:r w:rsidRPr="00E1441A">
        <w:rPr>
          <w:b/>
          <w:bCs/>
          <w:sz w:val="20"/>
          <w:szCs w:val="20"/>
        </w:rPr>
        <w:t>Introduction</w:t>
      </w:r>
      <w:r w:rsidRPr="00E1441A">
        <w:rPr>
          <w:sz w:val="20"/>
          <w:szCs w:val="20"/>
        </w:rPr>
        <w:t xml:space="preserve"> - </w:t>
      </w:r>
      <w:r w:rsidR="00E1441A" w:rsidRPr="00E1441A">
        <w:rPr>
          <w:rFonts w:cs="Tahoma"/>
          <w:sz w:val="20"/>
          <w:szCs w:val="20"/>
        </w:rPr>
        <w:t>To provide high quality reception and administrative support to the Business Manager, Senior Leadership Team and wider school environment.</w:t>
      </w:r>
    </w:p>
    <w:p w14:paraId="30113BBB" w14:textId="77777777" w:rsidR="00FE470C" w:rsidRPr="00D11C19" w:rsidRDefault="00FE470C" w:rsidP="00FE470C">
      <w:pPr>
        <w:pStyle w:val="Default"/>
        <w:rPr>
          <w:b/>
          <w:sz w:val="20"/>
          <w:szCs w:val="20"/>
        </w:rPr>
      </w:pPr>
      <w:r w:rsidRPr="00D11C19">
        <w:rPr>
          <w:b/>
          <w:sz w:val="20"/>
          <w:szCs w:val="20"/>
        </w:rPr>
        <w:t>About the Trust</w:t>
      </w:r>
    </w:p>
    <w:p w14:paraId="29D6B04F" w14:textId="77777777" w:rsidR="00FE470C" w:rsidRPr="00D11C19" w:rsidRDefault="00FE470C" w:rsidP="00FE470C">
      <w:pPr>
        <w:pStyle w:val="Default"/>
        <w:rPr>
          <w:sz w:val="20"/>
          <w:szCs w:val="20"/>
        </w:rPr>
      </w:pPr>
      <w:r w:rsidRPr="00D11C19">
        <w:rPr>
          <w:sz w:val="20"/>
          <w:szCs w:val="20"/>
        </w:rPr>
        <w:t xml:space="preserve"> </w:t>
      </w:r>
    </w:p>
    <w:p w14:paraId="45DA326F" w14:textId="744DC5C7"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 xml:space="preserve">We are a forward thinking and innovative Trust with collaboration, enrichment and improvement enshrined within our </w:t>
      </w:r>
      <w:r w:rsidR="00E1441A">
        <w:rPr>
          <w:sz w:val="20"/>
          <w:szCs w:val="20"/>
        </w:rPr>
        <w:t>day-to-day</w:t>
      </w:r>
      <w:r w:rsidR="00887535">
        <w:rPr>
          <w:sz w:val="20"/>
          <w:szCs w:val="20"/>
        </w:rPr>
        <w:t xml:space="preserve"> practice ensuring that leaners and their families are always at the centre of what we do.</w:t>
      </w:r>
    </w:p>
    <w:p w14:paraId="0A37501D" w14:textId="77777777" w:rsidR="00FE470C" w:rsidRPr="00D11C19" w:rsidRDefault="00FE470C" w:rsidP="00FE470C">
      <w:pPr>
        <w:pStyle w:val="Default"/>
        <w:rPr>
          <w:sz w:val="20"/>
          <w:szCs w:val="20"/>
        </w:rPr>
      </w:pPr>
    </w:p>
    <w:p w14:paraId="08970E6A" w14:textId="77777777"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14:paraId="5DAB6C7B" w14:textId="77777777" w:rsidR="00FE470C" w:rsidRPr="00D11C19" w:rsidRDefault="00FE470C" w:rsidP="00FE470C">
      <w:pPr>
        <w:pStyle w:val="Default"/>
        <w:rPr>
          <w:sz w:val="20"/>
          <w:szCs w:val="20"/>
        </w:rPr>
      </w:pPr>
    </w:p>
    <w:p w14:paraId="62BAC152" w14:textId="77777777" w:rsidR="00FE470C" w:rsidRPr="00D11C19" w:rsidRDefault="00FE470C" w:rsidP="00FE470C">
      <w:pPr>
        <w:pStyle w:val="Default"/>
        <w:rPr>
          <w:b/>
          <w:sz w:val="20"/>
          <w:szCs w:val="20"/>
        </w:rPr>
      </w:pPr>
      <w:r w:rsidRPr="00D11C19">
        <w:rPr>
          <w:b/>
          <w:sz w:val="20"/>
          <w:szCs w:val="20"/>
        </w:rPr>
        <w:t>Our Opportunity</w:t>
      </w:r>
    </w:p>
    <w:p w14:paraId="02EB378F" w14:textId="3818393C" w:rsidR="00FE470C" w:rsidRDefault="00E1441A" w:rsidP="00FE470C">
      <w:pPr>
        <w:pStyle w:val="Default"/>
        <w:rPr>
          <w:color w:val="auto"/>
          <w:sz w:val="20"/>
          <w:szCs w:val="20"/>
          <w:shd w:val="clear" w:color="auto" w:fill="FFFFFF"/>
        </w:rPr>
      </w:pPr>
      <w:r w:rsidRPr="00B651BC">
        <w:rPr>
          <w:color w:val="auto"/>
          <w:sz w:val="20"/>
          <w:szCs w:val="20"/>
          <w:shd w:val="clear" w:color="auto" w:fill="FFFFFF"/>
        </w:rPr>
        <w:t xml:space="preserve">We are seeking a highly competent, enthusiastic and energetic individual to join our team at </w:t>
      </w:r>
      <w:r w:rsidR="00B651BC">
        <w:rPr>
          <w:color w:val="auto"/>
          <w:sz w:val="20"/>
          <w:szCs w:val="20"/>
          <w:shd w:val="clear" w:color="auto" w:fill="FFFFFF"/>
        </w:rPr>
        <w:t xml:space="preserve">Beech </w:t>
      </w:r>
      <w:r w:rsidRPr="00B651BC">
        <w:rPr>
          <w:color w:val="auto"/>
          <w:sz w:val="20"/>
          <w:szCs w:val="20"/>
          <w:shd w:val="clear" w:color="auto" w:fill="FFFFFF"/>
        </w:rPr>
        <w:t xml:space="preserve">Academy, in the capacity of </w:t>
      </w:r>
      <w:r w:rsidR="00B651BC">
        <w:rPr>
          <w:color w:val="auto"/>
          <w:sz w:val="20"/>
          <w:szCs w:val="20"/>
          <w:shd w:val="clear" w:color="auto" w:fill="FFFFFF"/>
        </w:rPr>
        <w:t>receptionist</w:t>
      </w:r>
      <w:r w:rsidRPr="00B651BC">
        <w:rPr>
          <w:color w:val="auto"/>
          <w:sz w:val="20"/>
          <w:szCs w:val="20"/>
          <w:shd w:val="clear" w:color="auto" w:fill="FFFFFF"/>
        </w:rPr>
        <w:t>.</w:t>
      </w:r>
    </w:p>
    <w:p w14:paraId="14588D03" w14:textId="24267A3E" w:rsidR="00B651BC" w:rsidRDefault="00B651BC" w:rsidP="00FE470C">
      <w:pPr>
        <w:pStyle w:val="Default"/>
        <w:rPr>
          <w:color w:val="auto"/>
          <w:sz w:val="20"/>
          <w:szCs w:val="20"/>
          <w:shd w:val="clear" w:color="auto" w:fill="FFFFFF"/>
        </w:rPr>
      </w:pPr>
    </w:p>
    <w:p w14:paraId="732C614E" w14:textId="62798676" w:rsidR="00B651BC" w:rsidRPr="00B651BC" w:rsidRDefault="00B651BC" w:rsidP="00FE470C">
      <w:pPr>
        <w:pStyle w:val="Default"/>
        <w:rPr>
          <w:color w:val="auto"/>
          <w:sz w:val="20"/>
          <w:szCs w:val="20"/>
        </w:rPr>
      </w:pPr>
      <w:r>
        <w:rPr>
          <w:color w:val="auto"/>
          <w:sz w:val="20"/>
          <w:szCs w:val="20"/>
          <w:shd w:val="clear" w:color="auto" w:fill="FFFFFF"/>
        </w:rPr>
        <w:t xml:space="preserve">The ideal candidate will bring enthusiasm, integrity and excellent customer service skills to our busy school setting. </w:t>
      </w:r>
    </w:p>
    <w:p w14:paraId="6A05A809" w14:textId="77777777" w:rsidR="00FE470C" w:rsidRPr="00D11C19" w:rsidRDefault="00FE470C" w:rsidP="00FE470C">
      <w:pPr>
        <w:pStyle w:val="Default"/>
        <w:rPr>
          <w:sz w:val="20"/>
          <w:szCs w:val="20"/>
        </w:rPr>
      </w:pPr>
    </w:p>
    <w:p w14:paraId="110160EF" w14:textId="77777777" w:rsidR="00D11C19" w:rsidRPr="00463084" w:rsidRDefault="00D11C19" w:rsidP="00D11C19">
      <w:pPr>
        <w:pStyle w:val="Default"/>
        <w:rPr>
          <w:b/>
          <w:sz w:val="20"/>
          <w:szCs w:val="20"/>
        </w:rPr>
      </w:pPr>
      <w:r w:rsidRPr="00463084">
        <w:rPr>
          <w:b/>
          <w:sz w:val="20"/>
          <w:szCs w:val="20"/>
        </w:rPr>
        <w:t xml:space="preserve">What you can expect </w:t>
      </w:r>
    </w:p>
    <w:p w14:paraId="0E13388E" w14:textId="2B6FD20E" w:rsidR="00D11C19" w:rsidRPr="00463084" w:rsidRDefault="00D11C19" w:rsidP="00463084">
      <w:pPr>
        <w:pStyle w:val="Default"/>
        <w:numPr>
          <w:ilvl w:val="0"/>
          <w:numId w:val="17"/>
        </w:numPr>
        <w:spacing w:after="21"/>
        <w:rPr>
          <w:sz w:val="20"/>
          <w:szCs w:val="20"/>
        </w:rPr>
      </w:pPr>
      <w:r w:rsidRPr="00463084">
        <w:rPr>
          <w:sz w:val="20"/>
          <w:szCs w:val="20"/>
        </w:rPr>
        <w:t xml:space="preserve">An </w:t>
      </w:r>
      <w:r w:rsidR="004C7FFD">
        <w:rPr>
          <w:sz w:val="20"/>
          <w:szCs w:val="20"/>
        </w:rPr>
        <w:t xml:space="preserve">exciting opportunity to join a growing </w:t>
      </w:r>
      <w:r w:rsidRPr="00463084">
        <w:rPr>
          <w:sz w:val="20"/>
          <w:szCs w:val="20"/>
        </w:rPr>
        <w:t xml:space="preserve">academy with </w:t>
      </w:r>
      <w:r w:rsidR="00B651BC">
        <w:rPr>
          <w:sz w:val="20"/>
          <w:szCs w:val="20"/>
        </w:rPr>
        <w:t>The Beech Academy</w:t>
      </w:r>
    </w:p>
    <w:p w14:paraId="1BB39749" w14:textId="7F193007" w:rsidR="00B651BC" w:rsidRPr="00B651BC" w:rsidRDefault="00B651BC" w:rsidP="00D11C19">
      <w:pPr>
        <w:pStyle w:val="Default"/>
        <w:numPr>
          <w:ilvl w:val="0"/>
          <w:numId w:val="17"/>
        </w:numPr>
        <w:spacing w:after="21"/>
        <w:rPr>
          <w:color w:val="auto"/>
          <w:sz w:val="20"/>
          <w:szCs w:val="20"/>
        </w:rPr>
      </w:pPr>
      <w:r w:rsidRPr="00B651BC">
        <w:rPr>
          <w:color w:val="auto"/>
          <w:sz w:val="20"/>
          <w:szCs w:val="20"/>
          <w:shd w:val="clear" w:color="auto" w:fill="FFFFFF"/>
        </w:rPr>
        <w:t>The Trust works to local government terms and conditions, and the successful applicant will automatically be enrolled into the Local Government Pension Scheme</w:t>
      </w:r>
      <w:r>
        <w:rPr>
          <w:color w:val="auto"/>
          <w:sz w:val="20"/>
          <w:szCs w:val="20"/>
          <w:shd w:val="clear" w:color="auto" w:fill="FFFFFF"/>
        </w:rPr>
        <w:t>.</w:t>
      </w:r>
    </w:p>
    <w:p w14:paraId="5041ACCD" w14:textId="534D4AA4" w:rsidR="00463084" w:rsidRPr="00B651BC" w:rsidRDefault="00D11C19" w:rsidP="00D11C19">
      <w:pPr>
        <w:pStyle w:val="Default"/>
        <w:numPr>
          <w:ilvl w:val="0"/>
          <w:numId w:val="17"/>
        </w:numPr>
        <w:spacing w:after="21"/>
        <w:rPr>
          <w:sz w:val="20"/>
          <w:szCs w:val="20"/>
        </w:rPr>
      </w:pPr>
      <w:r w:rsidRPr="00B651BC">
        <w:rPr>
          <w:sz w:val="20"/>
          <w:szCs w:val="20"/>
        </w:rPr>
        <w:t xml:space="preserve">An opportunity to join colleagues who will make you proud to be part of our state education system </w:t>
      </w:r>
    </w:p>
    <w:p w14:paraId="0CCB8C60" w14:textId="77777777" w:rsidR="00463084" w:rsidRDefault="00D11C19" w:rsidP="00D11C19">
      <w:pPr>
        <w:pStyle w:val="Default"/>
        <w:numPr>
          <w:ilvl w:val="0"/>
          <w:numId w:val="17"/>
        </w:numPr>
        <w:spacing w:after="21"/>
        <w:rPr>
          <w:sz w:val="20"/>
          <w:szCs w:val="20"/>
        </w:rPr>
      </w:pPr>
      <w:r w:rsidRPr="00463084">
        <w:rPr>
          <w:sz w:val="20"/>
          <w:szCs w:val="20"/>
        </w:rPr>
        <w:t>Access to tailored CPD through Nexus Academies Trust and the Opportunity Area which includes pathways into Initial Teaching Training</w:t>
      </w:r>
    </w:p>
    <w:p w14:paraId="0D6E71A0" w14:textId="39B82C52"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w:t>
      </w:r>
      <w:r w:rsidR="00B651BC" w:rsidRPr="00463084">
        <w:rPr>
          <w:sz w:val="20"/>
          <w:szCs w:val="20"/>
        </w:rPr>
        <w:t>award-winning</w:t>
      </w:r>
      <w:r w:rsidRPr="00463084">
        <w:rPr>
          <w:sz w:val="20"/>
          <w:szCs w:val="20"/>
        </w:rPr>
        <w:t xml:space="preserve"> MAT who pride themselves on having friendly and supportive academies who together are helping to transform communities </w:t>
      </w:r>
    </w:p>
    <w:p w14:paraId="5A39BBE3" w14:textId="77777777" w:rsidR="00FE470C" w:rsidRPr="00D11C19" w:rsidRDefault="00FE470C" w:rsidP="00FE470C">
      <w:pPr>
        <w:pStyle w:val="Default"/>
        <w:rPr>
          <w:sz w:val="20"/>
          <w:szCs w:val="20"/>
        </w:rPr>
      </w:pPr>
    </w:p>
    <w:p w14:paraId="76797ABE" w14:textId="77777777" w:rsidR="00D11C19" w:rsidRPr="00D11C19" w:rsidRDefault="00D11C19" w:rsidP="00D11C19">
      <w:pPr>
        <w:pStyle w:val="Default"/>
        <w:rPr>
          <w:b/>
          <w:sz w:val="20"/>
          <w:szCs w:val="20"/>
        </w:rPr>
      </w:pPr>
      <w:r w:rsidRPr="00D11C19">
        <w:rPr>
          <w:b/>
          <w:sz w:val="20"/>
          <w:szCs w:val="20"/>
        </w:rPr>
        <w:t xml:space="preserve">Further information </w:t>
      </w:r>
    </w:p>
    <w:p w14:paraId="41BA6ED3" w14:textId="69B5FD68" w:rsidR="00D11C19" w:rsidRPr="00D11C19" w:rsidRDefault="00D11C19" w:rsidP="00D11C19">
      <w:pPr>
        <w:pStyle w:val="Default"/>
        <w:rPr>
          <w:sz w:val="20"/>
          <w:szCs w:val="20"/>
        </w:rPr>
      </w:pPr>
      <w:r w:rsidRPr="00D11C19">
        <w:rPr>
          <w:sz w:val="20"/>
          <w:szCs w:val="20"/>
        </w:rPr>
        <w:t xml:space="preserve">For an informal and confidential conversation about the role, please </w:t>
      </w:r>
      <w:r w:rsidR="00B651BC">
        <w:rPr>
          <w:sz w:val="20"/>
          <w:szCs w:val="20"/>
        </w:rPr>
        <w:t>email</w:t>
      </w:r>
      <w:r w:rsidRPr="00D11C19">
        <w:rPr>
          <w:sz w:val="20"/>
          <w:szCs w:val="20"/>
        </w:rPr>
        <w:t xml:space="preserve"> </w:t>
      </w:r>
      <w:r w:rsidR="00B651BC">
        <w:rPr>
          <w:sz w:val="20"/>
          <w:szCs w:val="20"/>
        </w:rPr>
        <w:t>Julie Palmer – Business Manager at Beech Academy to arrange a phone call (jpalmer@nexusmat.org).</w:t>
      </w:r>
    </w:p>
    <w:p w14:paraId="41C8F396" w14:textId="77777777" w:rsidR="00D11C19" w:rsidRPr="00D11C19" w:rsidRDefault="00D11C19" w:rsidP="00D11C19">
      <w:pPr>
        <w:pStyle w:val="Default"/>
        <w:rPr>
          <w:sz w:val="20"/>
          <w:szCs w:val="20"/>
        </w:rPr>
      </w:pPr>
    </w:p>
    <w:p w14:paraId="6B5A4C34" w14:textId="77777777"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14:paraId="72A3D3EC" w14:textId="77777777" w:rsidR="00463084" w:rsidRDefault="00463084" w:rsidP="00D11C19">
      <w:pPr>
        <w:pStyle w:val="Default"/>
        <w:jc w:val="center"/>
        <w:rPr>
          <w:b/>
          <w:sz w:val="20"/>
          <w:szCs w:val="20"/>
        </w:rPr>
      </w:pPr>
    </w:p>
    <w:p w14:paraId="670E1C91" w14:textId="77777777" w:rsidR="00540E76" w:rsidRPr="00540E76" w:rsidRDefault="00540E76" w:rsidP="00463084">
      <w:pPr>
        <w:rPr>
          <w:rFonts w:cs="Tahoma"/>
          <w:iCs/>
          <w:color w:val="000000"/>
          <w:sz w:val="20"/>
          <w:szCs w:val="20"/>
        </w:rPr>
      </w:pPr>
      <w:r w:rsidRPr="00540E76">
        <w:rPr>
          <w:rFonts w:cs="Tahoma"/>
          <w:iCs/>
          <w:color w:val="000000"/>
          <w:sz w:val="20"/>
          <w:szCs w:val="20"/>
        </w:rPr>
        <w:lastRenderedPageBreak/>
        <w:t>Safer recruitment practice and pre-employment checks will be undertaken before any appointment is confirmed.</w:t>
      </w:r>
    </w:p>
    <w:p w14:paraId="46861451" w14:textId="77777777"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B651BC">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11" w:history="1">
        <w:r w:rsidRPr="00D11C19">
          <w:rPr>
            <w:rStyle w:val="Hyperlink"/>
            <w:sz w:val="20"/>
            <w:szCs w:val="20"/>
          </w:rPr>
          <w:t>www.gov.uk/disclosure-barring-service-check</w:t>
        </w:r>
      </w:hyperlink>
      <w:r w:rsidRPr="00D11C19">
        <w:rPr>
          <w:sz w:val="20"/>
          <w:szCs w:val="20"/>
        </w:rPr>
        <w:t>.</w:t>
      </w:r>
    </w:p>
    <w:p w14:paraId="37F827CA" w14:textId="77777777"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14:paraId="044E5A38" w14:textId="43D542D2" w:rsidR="00D11C19" w:rsidRDefault="00D11C19" w:rsidP="00D11C19">
      <w:pPr>
        <w:pStyle w:val="Default"/>
        <w:rPr>
          <w:sz w:val="20"/>
          <w:szCs w:val="20"/>
          <w:highlight w:val="yellow"/>
        </w:rPr>
      </w:pPr>
      <w:r w:rsidRPr="00D11C19">
        <w:rPr>
          <w:sz w:val="20"/>
          <w:szCs w:val="20"/>
        </w:rPr>
        <w:t xml:space="preserve">For more information and an application form to apply please </w:t>
      </w:r>
      <w:r w:rsidR="00B651BC" w:rsidRPr="00B651BC">
        <w:rPr>
          <w:sz w:val="20"/>
          <w:szCs w:val="20"/>
        </w:rPr>
        <w:t>jpalmer@beech.evolvetrust.org</w:t>
      </w:r>
    </w:p>
    <w:p w14:paraId="0D0B940D" w14:textId="77777777" w:rsidR="00463084" w:rsidRDefault="00463084" w:rsidP="00D11C19">
      <w:pPr>
        <w:pStyle w:val="Default"/>
        <w:rPr>
          <w:color w:val="0000FF"/>
          <w:sz w:val="20"/>
          <w:szCs w:val="20"/>
        </w:rPr>
      </w:pPr>
    </w:p>
    <w:p w14:paraId="1B8E5D94" w14:textId="77777777"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14:paraId="0E27B00A" w14:textId="77777777" w:rsidR="00D11C19" w:rsidRDefault="00D11C19" w:rsidP="00D11C19">
      <w:pPr>
        <w:pStyle w:val="Default"/>
        <w:rPr>
          <w:sz w:val="20"/>
          <w:szCs w:val="20"/>
        </w:rPr>
      </w:pPr>
    </w:p>
    <w:p w14:paraId="62E8EEF5" w14:textId="77777777"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14:paraId="60061E4C" w14:textId="77777777" w:rsidR="00D11C19" w:rsidRPr="00D11C19" w:rsidRDefault="00D11C19" w:rsidP="00D11C19">
      <w:pPr>
        <w:pStyle w:val="Default"/>
        <w:rPr>
          <w:sz w:val="20"/>
          <w:szCs w:val="20"/>
        </w:rPr>
      </w:pPr>
    </w:p>
    <w:p w14:paraId="44EAFD9C" w14:textId="77777777" w:rsidR="00FE470C" w:rsidRDefault="00FE470C" w:rsidP="00C86852">
      <w:pPr>
        <w:jc w:val="center"/>
        <w:rPr>
          <w:b/>
          <w:szCs w:val="24"/>
        </w:rPr>
      </w:pPr>
    </w:p>
    <w:p w14:paraId="4B94D5A5" w14:textId="77777777" w:rsidR="00FE470C" w:rsidRDefault="00FE470C" w:rsidP="00FE470C">
      <w:pPr>
        <w:pStyle w:val="Default"/>
      </w:pPr>
    </w:p>
    <w:p w14:paraId="3DEEC669" w14:textId="77777777" w:rsidR="00FE470C" w:rsidRPr="00C86852" w:rsidRDefault="00FE470C" w:rsidP="00FE470C">
      <w:pPr>
        <w:jc w:val="center"/>
        <w:rPr>
          <w:b/>
          <w:szCs w:val="24"/>
        </w:rPr>
      </w:pPr>
    </w:p>
    <w:sectPr w:rsidR="00FE470C" w:rsidRPr="00C86852" w:rsidSect="00CF7D72">
      <w:headerReference w:type="default" r:id="rId12"/>
      <w:footerReference w:type="default" r:id="rId13"/>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9C63" w14:textId="77777777" w:rsidR="00420F36" w:rsidRDefault="00420F36" w:rsidP="004339D2">
      <w:pPr>
        <w:spacing w:after="0" w:line="240" w:lineRule="auto"/>
      </w:pPr>
      <w:r>
        <w:separator/>
      </w:r>
    </w:p>
  </w:endnote>
  <w:endnote w:type="continuationSeparator" w:id="0">
    <w:p w14:paraId="67FDC3DA" w14:textId="77777777" w:rsidR="00420F36" w:rsidRDefault="00420F36"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6CB141C1"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62486C05"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261E" w14:textId="77777777" w:rsidR="00420F36" w:rsidRDefault="00420F36" w:rsidP="004339D2">
      <w:pPr>
        <w:spacing w:after="0" w:line="240" w:lineRule="auto"/>
      </w:pPr>
      <w:r>
        <w:separator/>
      </w:r>
    </w:p>
  </w:footnote>
  <w:footnote w:type="continuationSeparator" w:id="0">
    <w:p w14:paraId="4EB98DCE" w14:textId="77777777" w:rsidR="00420F36" w:rsidRDefault="00420F36"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E296"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4101652C" w14:textId="77777777" w:rsidR="000C2A65" w:rsidRDefault="000C2A65">
    <w:pPr>
      <w:pStyle w:val="Header"/>
    </w:pPr>
  </w:p>
  <w:p w14:paraId="4B99056E" w14:textId="77777777" w:rsidR="00CB1642" w:rsidRDefault="00CB1642">
    <w:pPr>
      <w:pStyle w:val="Header"/>
    </w:pPr>
  </w:p>
  <w:p w14:paraId="1299C43A"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7855"/>
    <w:rsid w:val="000C0DD1"/>
    <w:rsid w:val="000C2A65"/>
    <w:rsid w:val="000E12D6"/>
    <w:rsid w:val="0010269E"/>
    <w:rsid w:val="00137441"/>
    <w:rsid w:val="001A4249"/>
    <w:rsid w:val="002045D9"/>
    <w:rsid w:val="002C5853"/>
    <w:rsid w:val="002E1D36"/>
    <w:rsid w:val="002E3AC9"/>
    <w:rsid w:val="003028B8"/>
    <w:rsid w:val="00322559"/>
    <w:rsid w:val="00335668"/>
    <w:rsid w:val="00340C31"/>
    <w:rsid w:val="00342F7C"/>
    <w:rsid w:val="003445E8"/>
    <w:rsid w:val="00355718"/>
    <w:rsid w:val="00391B38"/>
    <w:rsid w:val="003A12DF"/>
    <w:rsid w:val="003B4108"/>
    <w:rsid w:val="003B7E10"/>
    <w:rsid w:val="003D6092"/>
    <w:rsid w:val="00407D0F"/>
    <w:rsid w:val="00420F36"/>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E0BEE"/>
    <w:rsid w:val="006238A8"/>
    <w:rsid w:val="00625C06"/>
    <w:rsid w:val="0062676C"/>
    <w:rsid w:val="006420C0"/>
    <w:rsid w:val="0066514C"/>
    <w:rsid w:val="006C2751"/>
    <w:rsid w:val="006F3F72"/>
    <w:rsid w:val="00720329"/>
    <w:rsid w:val="00743B58"/>
    <w:rsid w:val="00775A13"/>
    <w:rsid w:val="0077643A"/>
    <w:rsid w:val="00784328"/>
    <w:rsid w:val="007A0C58"/>
    <w:rsid w:val="007B2485"/>
    <w:rsid w:val="007B62F6"/>
    <w:rsid w:val="007C6419"/>
    <w:rsid w:val="00810E92"/>
    <w:rsid w:val="00830689"/>
    <w:rsid w:val="00874E73"/>
    <w:rsid w:val="00887535"/>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8602C"/>
    <w:rsid w:val="00AA743B"/>
    <w:rsid w:val="00AB43C4"/>
    <w:rsid w:val="00AC3AC4"/>
    <w:rsid w:val="00B03EAD"/>
    <w:rsid w:val="00B651BC"/>
    <w:rsid w:val="00B7007A"/>
    <w:rsid w:val="00B900CF"/>
    <w:rsid w:val="00B90E3C"/>
    <w:rsid w:val="00B92BB3"/>
    <w:rsid w:val="00BB1A19"/>
    <w:rsid w:val="00BB6C72"/>
    <w:rsid w:val="00BF5A50"/>
    <w:rsid w:val="00C016F7"/>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1441A"/>
    <w:rsid w:val="00E245F3"/>
    <w:rsid w:val="00E43BD3"/>
    <w:rsid w:val="00E56172"/>
    <w:rsid w:val="00E74A2B"/>
    <w:rsid w:val="00E85513"/>
    <w:rsid w:val="00E86FD5"/>
    <w:rsid w:val="00ED5CEF"/>
    <w:rsid w:val="00ED66FF"/>
    <w:rsid w:val="00EF7AD3"/>
    <w:rsid w:val="00F20B73"/>
    <w:rsid w:val="00F46AE6"/>
    <w:rsid w:val="00F91F58"/>
    <w:rsid w:val="00F944CC"/>
    <w:rsid w:val="00FD7BF4"/>
    <w:rsid w:val="00FE470C"/>
    <w:rsid w:val="00FF1B8D"/>
    <w:rsid w:val="4DC4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209D"/>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3.xml><?xml version="1.0" encoding="utf-8"?>
<ds:datastoreItem xmlns:ds="http://schemas.openxmlformats.org/officeDocument/2006/customXml" ds:itemID="{DB03D824-FE47-4B59-A058-5B3D8319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6D9ACD-0C06-43DF-BB7F-78B00C0B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Julie Palmer</cp:lastModifiedBy>
  <cp:revision>3</cp:revision>
  <cp:lastPrinted>2021-06-03T08:15:00Z</cp:lastPrinted>
  <dcterms:created xsi:type="dcterms:W3CDTF">2022-09-15T11:32:00Z</dcterms:created>
  <dcterms:modified xsi:type="dcterms:W3CDTF">2022-09-15T12:18:00Z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